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C44AA9" w:rsidRDefault="00C44AA9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C44AA9">
        <w:rPr>
          <w:rFonts w:ascii="Times New Roman" w:hAnsi="Times New Roman" w:cs="Times New Roman"/>
          <w:b/>
          <w:sz w:val="96"/>
          <w:szCs w:val="96"/>
        </w:rPr>
        <w:t>№493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6D327E">
        <w:rPr>
          <w:rFonts w:ascii="Times New Roman" w:hAnsi="Times New Roman" w:cs="Times New Roman"/>
          <w:b/>
          <w:sz w:val="44"/>
          <w:szCs w:val="44"/>
        </w:rPr>
        <w:t>АНЕСТЕЗИОЛОГИЯ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6D327E">
        <w:rPr>
          <w:rFonts w:ascii="Times New Roman" w:hAnsi="Times New Roman" w:cs="Times New Roman"/>
          <w:b/>
          <w:sz w:val="30"/>
          <w:szCs w:val="30"/>
        </w:rPr>
        <w:t>АНЕСТЕЗИОЛОГИЯ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847769" w:rsidRPr="00A400F7">
        <w:rPr>
          <w:rFonts w:ascii="Times New Roman" w:hAnsi="Times New Roman"/>
          <w:sz w:val="30"/>
          <w:szCs w:val="30"/>
        </w:rPr>
        <w:t>Дозатор шприцевой</w:t>
      </w:r>
    </w:p>
    <w:p w:rsidR="005B05C8" w:rsidRPr="00E01AFF" w:rsidRDefault="00766519" w:rsidP="008477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2 </w:t>
      </w:r>
      <w:r w:rsidR="00847769">
        <w:rPr>
          <w:rFonts w:ascii="Times New Roman" w:hAnsi="Times New Roman"/>
          <w:sz w:val="30"/>
          <w:szCs w:val="30"/>
        </w:rPr>
        <w:t>М</w:t>
      </w:r>
      <w:r w:rsidR="00847769" w:rsidRPr="0024416B">
        <w:rPr>
          <w:rFonts w:ascii="Times New Roman" w:hAnsi="Times New Roman"/>
          <w:sz w:val="30"/>
          <w:szCs w:val="30"/>
        </w:rPr>
        <w:t xml:space="preserve">аска для </w:t>
      </w:r>
      <w:proofErr w:type="spellStart"/>
      <w:r w:rsidR="00847769" w:rsidRPr="0024416B">
        <w:rPr>
          <w:rFonts w:ascii="Times New Roman" w:hAnsi="Times New Roman"/>
          <w:sz w:val="30"/>
          <w:szCs w:val="30"/>
        </w:rPr>
        <w:t>неинвазивной</w:t>
      </w:r>
      <w:proofErr w:type="spellEnd"/>
      <w:r w:rsidR="00847769" w:rsidRPr="0024416B">
        <w:rPr>
          <w:rFonts w:ascii="Times New Roman" w:hAnsi="Times New Roman"/>
          <w:sz w:val="30"/>
          <w:szCs w:val="30"/>
        </w:rPr>
        <w:t xml:space="preserve"> вентиляции взрослых</w:t>
      </w:r>
    </w:p>
    <w:p w:rsidR="00C97893" w:rsidRDefault="00766519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3 </w:t>
      </w:r>
      <w:r w:rsidR="00847769">
        <w:rPr>
          <w:rFonts w:ascii="Times New Roman" w:hAnsi="Times New Roman"/>
          <w:sz w:val="30"/>
          <w:szCs w:val="30"/>
        </w:rPr>
        <w:t>М</w:t>
      </w:r>
      <w:r w:rsidR="00847769" w:rsidRPr="00D61FE1">
        <w:rPr>
          <w:rFonts w:ascii="Times New Roman" w:hAnsi="Times New Roman"/>
          <w:sz w:val="30"/>
          <w:szCs w:val="30"/>
        </w:rPr>
        <w:t>аска для оксигенотерапии с высокой концентрацией кислорода взрослых</w:t>
      </w:r>
    </w:p>
    <w:p w:rsidR="00847769" w:rsidRDefault="0068229F" w:rsidP="00E01AFF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4 </w:t>
      </w:r>
      <w:r w:rsidR="00A95B53">
        <w:rPr>
          <w:rFonts w:ascii="Times New Roman" w:hAnsi="Times New Roman"/>
          <w:sz w:val="30"/>
          <w:szCs w:val="30"/>
        </w:rPr>
        <w:t>Т</w:t>
      </w:r>
      <w:r w:rsidR="00A95B53" w:rsidRPr="004E05F1">
        <w:rPr>
          <w:rFonts w:ascii="Times New Roman" w:hAnsi="Times New Roman"/>
          <w:sz w:val="30"/>
          <w:szCs w:val="30"/>
        </w:rPr>
        <w:t>ележка (каталка) медицинская реанимационная</w:t>
      </w:r>
    </w:p>
    <w:p w:rsidR="0068229F" w:rsidRDefault="0068229F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5 </w:t>
      </w:r>
      <w:r w:rsidR="00847769">
        <w:rPr>
          <w:rFonts w:ascii="Times New Roman" w:hAnsi="Times New Roman"/>
          <w:sz w:val="30"/>
          <w:szCs w:val="30"/>
        </w:rPr>
        <w:t>А</w:t>
      </w:r>
      <w:r w:rsidR="00847769" w:rsidRPr="00FA7F82">
        <w:rPr>
          <w:rFonts w:ascii="Times New Roman" w:hAnsi="Times New Roman"/>
          <w:sz w:val="30"/>
          <w:szCs w:val="30"/>
        </w:rPr>
        <w:t>ппарат многофункциональный для заместительной почечной терапии</w:t>
      </w:r>
    </w:p>
    <w:p w:rsidR="0068229F" w:rsidRDefault="0068229F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 </w:t>
      </w:r>
      <w:r w:rsidR="00847769" w:rsidRPr="00D3090D">
        <w:rPr>
          <w:rFonts w:ascii="Times New Roman" w:hAnsi="Times New Roman"/>
          <w:sz w:val="30"/>
          <w:szCs w:val="30"/>
          <w:lang w:eastAsia="zh-CN"/>
        </w:rPr>
        <w:t>Кровать</w:t>
      </w:r>
      <w:r w:rsidR="00847769" w:rsidRPr="00D3090D">
        <w:rPr>
          <w:rFonts w:ascii="Times New Roman" w:hAnsi="Times New Roman"/>
          <w:sz w:val="30"/>
          <w:szCs w:val="30"/>
        </w:rPr>
        <w:t xml:space="preserve"> реанимационная высокотехнологичная</w:t>
      </w:r>
    </w:p>
    <w:p w:rsidR="00A95B53" w:rsidRDefault="00A95B5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A95B53" w:rsidRPr="00A400F7" w:rsidRDefault="00A95B53" w:rsidP="00A95B5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A400F7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A95B53" w:rsidRPr="00A400F7" w:rsidRDefault="00A95B53" w:rsidP="00A95B5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A400F7">
        <w:rPr>
          <w:rFonts w:ascii="Times New Roman" w:hAnsi="Times New Roman"/>
          <w:b/>
          <w:sz w:val="30"/>
          <w:szCs w:val="30"/>
        </w:rPr>
        <w:t>Дозатор шприцевой</w:t>
      </w:r>
    </w:p>
    <w:p w:rsidR="00A95B53" w:rsidRPr="00A400F7" w:rsidRDefault="00A95B53" w:rsidP="00A95B5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Наименование позиции /</w:t>
            </w:r>
          </w:p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Значение параметра/</w:t>
            </w:r>
          </w:p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наличие параметра/</w:t>
            </w:r>
          </w:p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A95B53" w:rsidRPr="00A400F7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Наименование: Дозатор шприцевой</w:t>
            </w:r>
          </w:p>
        </w:tc>
        <w:tc>
          <w:tcPr>
            <w:tcW w:w="2976" w:type="dxa"/>
            <w:vAlign w:val="center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A95B53" w:rsidRPr="00A400F7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6" w:type="dxa"/>
            <w:vAlign w:val="center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1</w:t>
            </w:r>
            <w:r>
              <w:rPr>
                <w:rFonts w:ascii="Times New Roman" w:hAnsi="Times New Roman"/>
                <w:sz w:val="30"/>
                <w:szCs w:val="30"/>
              </w:rPr>
              <w:t> </w:t>
            </w:r>
            <w:r w:rsidRPr="00A400F7">
              <w:rPr>
                <w:rFonts w:ascii="Times New Roman" w:hAnsi="Times New Roman"/>
                <w:sz w:val="30"/>
                <w:szCs w:val="30"/>
              </w:rPr>
              <w:t>500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A95B53" w:rsidRPr="00A400F7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Область применения: обеспечение  долговременного, равномерного и точного введения лекарственных средств с задаваемой скоростью из шприцев различных объемов.</w:t>
            </w:r>
          </w:p>
        </w:tc>
        <w:tc>
          <w:tcPr>
            <w:tcW w:w="2976" w:type="dxa"/>
            <w:vAlign w:val="center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A95B53" w:rsidRPr="00A400F7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A95B53" w:rsidRPr="00A400F7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  <w:vAlign w:val="center"/>
          </w:tcPr>
          <w:p w:rsidR="00A95B53" w:rsidRPr="00A400F7" w:rsidRDefault="00A95B53" w:rsidP="00B200B6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30"/>
                <w:szCs w:val="30"/>
                <w:lang w:eastAsia="ru-RU"/>
              </w:rPr>
            </w:pPr>
            <w:r w:rsidRPr="00A400F7">
              <w:rPr>
                <w:rStyle w:val="1"/>
                <w:rFonts w:eastAsia="Calibri"/>
                <w:sz w:val="30"/>
                <w:szCs w:val="30"/>
                <w:lang w:eastAsia="ru-RU"/>
              </w:rPr>
              <w:t>Дозатор (насос) шприцевой,</w:t>
            </w:r>
            <w:r w:rsidRPr="00A400F7">
              <w:rPr>
                <w:rFonts w:ascii="Times New Roman" w:hAnsi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  <w:vAlign w:val="center"/>
          </w:tcPr>
          <w:p w:rsidR="00A95B53" w:rsidRPr="00605DD9" w:rsidRDefault="00A95B53" w:rsidP="00B200B6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05DD9">
              <w:rPr>
                <w:rStyle w:val="1"/>
                <w:rFonts w:eastAsia="Calibri"/>
                <w:sz w:val="30"/>
                <w:szCs w:val="30"/>
                <w:lang w:eastAsia="ru-RU"/>
              </w:rPr>
              <w:t xml:space="preserve">Устройство для крепления к </w:t>
            </w:r>
            <w:proofErr w:type="spellStart"/>
            <w:r w:rsidRPr="00605DD9">
              <w:rPr>
                <w:rStyle w:val="1"/>
                <w:rFonts w:eastAsia="Calibri"/>
                <w:sz w:val="30"/>
                <w:szCs w:val="30"/>
                <w:lang w:eastAsia="ru-RU"/>
              </w:rPr>
              <w:t>инфузионной</w:t>
            </w:r>
            <w:proofErr w:type="spellEnd"/>
            <w:r w:rsidRPr="00605DD9">
              <w:rPr>
                <w:rStyle w:val="1"/>
                <w:rFonts w:eastAsia="Calibri"/>
                <w:sz w:val="30"/>
                <w:szCs w:val="30"/>
                <w:lang w:eastAsia="ru-RU"/>
              </w:rPr>
              <w:t xml:space="preserve"> стойке, </w:t>
            </w: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A95B53" w:rsidRPr="00A400F7" w:rsidTr="00B200B6">
        <w:trPr>
          <w:trHeight w:val="301"/>
        </w:trPr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  <w:vAlign w:val="center"/>
          </w:tcPr>
          <w:p w:rsidR="00A95B53" w:rsidRPr="00605DD9" w:rsidRDefault="00A95B53" w:rsidP="00B200B6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605DD9">
              <w:rPr>
                <w:rStyle w:val="1"/>
                <w:rFonts w:eastAsia="Calibri"/>
                <w:sz w:val="30"/>
                <w:szCs w:val="30"/>
                <w:lang w:eastAsia="ru-RU"/>
              </w:rPr>
              <w:t>Кабель сетевой,</w:t>
            </w: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2.4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a"/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Встроенный источник автономного питания, </w:t>
            </w: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ЖК-дисплей, обеспечивающий диалог при задании 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параметров и в процессе </w:t>
            </w:r>
            <w:proofErr w:type="spellStart"/>
            <w:r>
              <w:rPr>
                <w:rFonts w:ascii="Times New Roman" w:hAnsi="Times New Roman"/>
                <w:color w:val="000000"/>
                <w:sz w:val="30"/>
                <w:szCs w:val="30"/>
              </w:rPr>
              <w:t>инфузии</w:t>
            </w:r>
            <w:proofErr w:type="spellEnd"/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 xml:space="preserve">Наличие 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3.2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Наличие встроенной системы распознавания шприцов объемом 5, 10, 20, 30, 50,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60 мл различных производителей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Диапазон скорости введения – минимальная не более 0,1 мл/час, макси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мальная не менее 150 мл/час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Скорость </w:t>
            </w:r>
            <w:proofErr w:type="spellStart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болюсной</w:t>
            </w:r>
            <w:proofErr w:type="spellEnd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инфузии</w:t>
            </w:r>
            <w:proofErr w:type="spellEnd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не менее 15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00 мл/час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rPr>
          <w:trHeight w:val="763"/>
        </w:trPr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3.5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Погрешность скорости </w:t>
            </w:r>
            <w:proofErr w:type="spellStart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инфузии</w:t>
            </w:r>
            <w:proofErr w:type="spellEnd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не более ± 2,0%.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Возможность задания скорости </w:t>
            </w:r>
            <w:proofErr w:type="spellStart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инфузии</w:t>
            </w:r>
            <w:proofErr w:type="spellEnd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: а) по времени, б) по объему.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Функция «</w:t>
            </w:r>
            <w:proofErr w:type="spellStart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антиболюс</w:t>
            </w:r>
            <w:proofErr w:type="spellEnd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» для предотвращения </w:t>
            </w: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lastRenderedPageBreak/>
              <w:t>несанкционированного болюса после устранения причины окклюзии.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lastRenderedPageBreak/>
              <w:t>3.8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Возможность изменения заданной скорости без остановки </w:t>
            </w:r>
            <w:proofErr w:type="spellStart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инфузии</w:t>
            </w:r>
            <w:proofErr w:type="spellEnd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3.9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Видимый на расстоянии индикатор работы и тревог.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3.10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Наличие встроенного списка лекарств. Возможность изменения списка лекарств пользователем с вводом новых препаратов. Отображение названия препарата на дисплее.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3.11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Устройство должно иметь возможность программирования скорости </w:t>
            </w:r>
            <w:proofErr w:type="spellStart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инфузии</w:t>
            </w:r>
            <w:proofErr w:type="spellEnd"/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 xml:space="preserve"> по дозе - в мг(мкг)/ кг/ в единицах времени (мин, час).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3.12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Функция поддержание вены в открытом состоянии с возможным программированием скорости инвазии в данном режиме.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3.13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Не менее трех программируемых уровней окклюзии.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 xml:space="preserve">Наличие 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3.14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Память истории событий.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 xml:space="preserve">Наличие 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3.15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Световая и звуковая сигнализации с блокировкой введения в случае превышения предельного обратного давления, окончания введения лекарства, смены шприца во время работы, при разрядке батареи.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 xml:space="preserve">Наличие 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3.16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sz w:val="30"/>
                <w:szCs w:val="30"/>
              </w:rPr>
            </w:pPr>
            <w:r w:rsidRPr="00A400F7">
              <w:rPr>
                <w:sz w:val="30"/>
                <w:szCs w:val="30"/>
              </w:rPr>
              <w:t xml:space="preserve">Время работы от встроенного источника автономного питания не менее 5 </w:t>
            </w:r>
            <w:r w:rsidRPr="00A400F7">
              <w:rPr>
                <w:color w:val="000000"/>
                <w:sz w:val="30"/>
                <w:szCs w:val="30"/>
              </w:rPr>
              <w:t>часов с индикацией уровня заряда.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3.17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Защита от проникновения жидкости.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3.18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color w:val="000000"/>
                <w:sz w:val="30"/>
                <w:szCs w:val="30"/>
              </w:rPr>
              <w:t>Устойчивость к дезинфекции в соответствии с действующими санитарными, правилами и нормами.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A400F7" w:rsidTr="00B200B6">
        <w:tc>
          <w:tcPr>
            <w:tcW w:w="846" w:type="dxa"/>
          </w:tcPr>
          <w:p w:rsidR="00A95B53" w:rsidRPr="003E1817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3E1817">
              <w:rPr>
                <w:rFonts w:ascii="Times New Roman" w:hAnsi="Times New Roman"/>
                <w:b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A95B53" w:rsidRPr="00A400F7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A95B53" w:rsidRPr="00A400F7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:rsidR="00A95B53" w:rsidRPr="00A400F7" w:rsidTr="00B200B6">
        <w:tc>
          <w:tcPr>
            <w:tcW w:w="846" w:type="dxa"/>
          </w:tcPr>
          <w:p w:rsidR="00A95B53" w:rsidRPr="00A400F7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A400F7">
              <w:rPr>
                <w:rFonts w:ascii="Times New Roman" w:hAnsi="Times New Roman"/>
                <w:sz w:val="30"/>
                <w:szCs w:val="30"/>
              </w:rPr>
              <w:t>4.1</w:t>
            </w:r>
          </w:p>
        </w:tc>
        <w:tc>
          <w:tcPr>
            <w:tcW w:w="5812" w:type="dxa"/>
          </w:tcPr>
          <w:p w:rsidR="00A95B53" w:rsidRPr="00E30050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E30050">
              <w:rPr>
                <w:rFonts w:ascii="Times New Roman" w:hAnsi="Times New Roman"/>
                <w:sz w:val="30"/>
                <w:szCs w:val="30"/>
              </w:rPr>
              <w:t>Гарантийный срок с момента ввода оборудования в эксплуатацию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r w:rsidRPr="00E30050">
              <w:rPr>
                <w:rFonts w:ascii="Times New Roman" w:hAnsi="Times New Roman"/>
                <w:sz w:val="30"/>
                <w:szCs w:val="30"/>
              </w:rPr>
              <w:t xml:space="preserve">включая ввод в эксплуатацию, обучение работе на </w:t>
            </w:r>
            <w:r w:rsidRPr="00E30050">
              <w:rPr>
                <w:rFonts w:ascii="Times New Roman" w:hAnsi="Times New Roman"/>
                <w:sz w:val="30"/>
                <w:szCs w:val="30"/>
              </w:rPr>
              <w:lastRenderedPageBreak/>
              <w:t>оборудовании, техническое обслуживание и ремонт без дополнительных платежей.</w:t>
            </w:r>
          </w:p>
        </w:tc>
        <w:tc>
          <w:tcPr>
            <w:tcW w:w="2976" w:type="dxa"/>
          </w:tcPr>
          <w:p w:rsidR="00A95B53" w:rsidRPr="00E30050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E30050"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Не менее 12 месяцев </w:t>
            </w:r>
          </w:p>
        </w:tc>
      </w:tr>
    </w:tbl>
    <w:p w:rsidR="00A95B53" w:rsidRDefault="00A95B53" w:rsidP="00A95B5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A95B53" w:rsidRPr="00D36495" w:rsidRDefault="00A95B53" w:rsidP="00A95B5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be-BY"/>
        </w:rPr>
      </w:pPr>
      <w:r w:rsidRPr="00D36495">
        <w:rPr>
          <w:rFonts w:ascii="Times New Roman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>
        <w:rPr>
          <w:rFonts w:ascii="Times New Roman" w:hAnsi="Times New Roman"/>
          <w:b/>
          <w:sz w:val="30"/>
          <w:szCs w:val="30"/>
          <w:lang w:eastAsia="be-BY"/>
        </w:rPr>
        <w:t>ДОЗАТОРУ ШПРИЦЕВОМУ (</w:t>
      </w:r>
      <w:r w:rsidRPr="00D36495">
        <w:rPr>
          <w:rFonts w:ascii="Times New Roman" w:hAnsi="Times New Roman"/>
          <w:b/>
          <w:sz w:val="30"/>
          <w:szCs w:val="30"/>
          <w:lang w:eastAsia="be-BY"/>
        </w:rPr>
        <w:t>КОМПЛЕКТУ ОБОРУДОВАНИЯ) И ЕГО ПОСТАВЩИКУ.</w:t>
      </w:r>
    </w:p>
    <w:p w:rsidR="00A95B53" w:rsidRPr="00D36495" w:rsidRDefault="00A95B53" w:rsidP="00A95B5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D36495">
        <w:rPr>
          <w:rFonts w:ascii="Times New Roman" w:hAnsi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D36495">
        <w:rPr>
          <w:rFonts w:ascii="Times New Roman" w:hAnsi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A95B53" w:rsidRPr="00D36495" w:rsidRDefault="00A95B53" w:rsidP="00A95B5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D36495">
        <w:rPr>
          <w:rFonts w:ascii="Times New Roman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A95B53" w:rsidRPr="00D36495" w:rsidRDefault="00A95B53" w:rsidP="00A95B53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D36495">
        <w:rPr>
          <w:rFonts w:ascii="Times New Roman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D36495">
        <w:rPr>
          <w:rFonts w:ascii="Times New Roman" w:hAnsi="Times New Roman"/>
          <w:sz w:val="30"/>
          <w:szCs w:val="30"/>
        </w:rPr>
        <w:t>Каждая единица</w:t>
      </w:r>
      <w:r w:rsidRPr="00D36495">
        <w:rPr>
          <w:rFonts w:ascii="Times New Roman" w:hAnsi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A95B53" w:rsidRPr="00D36495" w:rsidRDefault="00A95B53" w:rsidP="00A95B5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D36495">
        <w:rPr>
          <w:rFonts w:ascii="Times New Roman" w:hAnsi="Times New Roman"/>
          <w:b/>
          <w:sz w:val="30"/>
          <w:szCs w:val="30"/>
          <w:lang w:eastAsia="be-BY"/>
        </w:rPr>
        <w:t>3.</w:t>
      </w:r>
      <w:r w:rsidRPr="00D36495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D36495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D36495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D36495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D36495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A95B53" w:rsidRPr="00D36495" w:rsidRDefault="00A95B53" w:rsidP="00A95B53">
      <w:pPr>
        <w:spacing w:after="0" w:line="240" w:lineRule="auto"/>
        <w:ind w:firstLine="709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>
        <w:rPr>
          <w:rFonts w:ascii="Times New Roman" w:hAnsi="Times New Roman"/>
          <w:b/>
          <w:sz w:val="30"/>
          <w:szCs w:val="30"/>
        </w:rPr>
        <w:t>4</w:t>
      </w:r>
      <w:r w:rsidRPr="00D36495">
        <w:rPr>
          <w:rFonts w:ascii="Times New Roman" w:hAnsi="Times New Roman"/>
          <w:b/>
          <w:sz w:val="30"/>
          <w:szCs w:val="30"/>
        </w:rPr>
        <w:t>. Обучение персонала эксплуатации и техническому обслуживанию поставленного оборудования</w:t>
      </w:r>
      <w:r w:rsidRPr="00D36495">
        <w:rPr>
          <w:rFonts w:ascii="Times New Roman" w:hAnsi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A95B53" w:rsidRPr="00D36495" w:rsidRDefault="00A95B53" w:rsidP="00A95B5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5</w:t>
      </w:r>
      <w:r w:rsidRPr="00D36495">
        <w:rPr>
          <w:rFonts w:ascii="Times New Roman" w:hAnsi="Times New Roman"/>
          <w:b/>
          <w:sz w:val="30"/>
          <w:szCs w:val="30"/>
        </w:rPr>
        <w:t xml:space="preserve">. Гарантия: </w:t>
      </w:r>
      <w:r w:rsidRPr="00D36495">
        <w:rPr>
          <w:rFonts w:ascii="Times New Roman" w:hAnsi="Times New Roman"/>
          <w:sz w:val="30"/>
          <w:szCs w:val="30"/>
        </w:rPr>
        <w:t xml:space="preserve">Не менее 12 месяцев на каждую единицу или на каждый комплект оборудования от даты подписания </w:t>
      </w:r>
      <w:proofErr w:type="spellStart"/>
      <w:r w:rsidRPr="00D36495">
        <w:rPr>
          <w:rFonts w:ascii="Times New Roman" w:hAnsi="Times New Roman"/>
          <w:sz w:val="30"/>
          <w:szCs w:val="30"/>
        </w:rPr>
        <w:t>aктa</w:t>
      </w:r>
      <w:proofErr w:type="spellEnd"/>
      <w:r w:rsidRPr="00D36495">
        <w:rPr>
          <w:rFonts w:ascii="Times New Roman" w:hAnsi="Times New Roman"/>
          <w:sz w:val="30"/>
          <w:szCs w:val="30"/>
        </w:rPr>
        <w:t xml:space="preserve"> приема-передачи оборудования обеими сторонами.</w:t>
      </w:r>
    </w:p>
    <w:p w:rsidR="00A95B53" w:rsidRPr="00D36495" w:rsidRDefault="00A95B53" w:rsidP="00A95B5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D36495">
        <w:rPr>
          <w:rFonts w:ascii="Times New Roman" w:hAnsi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A95B53" w:rsidRPr="00D36495" w:rsidRDefault="00A95B53" w:rsidP="00A95B5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6</w:t>
      </w:r>
      <w:r w:rsidRPr="00D36495">
        <w:rPr>
          <w:rFonts w:ascii="Times New Roman" w:hAnsi="Times New Roman"/>
          <w:b/>
          <w:bCs/>
          <w:sz w:val="30"/>
          <w:szCs w:val="30"/>
        </w:rPr>
        <w:t>.</w:t>
      </w:r>
      <w:r w:rsidRPr="00D36495">
        <w:rPr>
          <w:rFonts w:ascii="Times New Roman" w:hAnsi="Times New Roman"/>
          <w:bCs/>
          <w:sz w:val="30"/>
          <w:szCs w:val="30"/>
        </w:rPr>
        <w:t xml:space="preserve"> </w:t>
      </w:r>
      <w:r w:rsidRPr="00D36495">
        <w:rPr>
          <w:rFonts w:ascii="Times New Roman" w:hAnsi="Times New Roman"/>
          <w:b/>
          <w:bCs/>
          <w:sz w:val="30"/>
          <w:szCs w:val="30"/>
        </w:rPr>
        <w:t>Сертификация:</w:t>
      </w:r>
      <w:r w:rsidRPr="00D36495">
        <w:rPr>
          <w:rFonts w:ascii="Times New Roman" w:hAnsi="Times New Roman"/>
          <w:bCs/>
          <w:sz w:val="30"/>
          <w:szCs w:val="30"/>
        </w:rPr>
        <w:t xml:space="preserve"> </w:t>
      </w:r>
      <w:r w:rsidRPr="00D36495">
        <w:rPr>
          <w:rFonts w:ascii="Times New Roman" w:hAnsi="Times New Roman"/>
          <w:sz w:val="30"/>
          <w:szCs w:val="30"/>
        </w:rPr>
        <w:t xml:space="preserve">Предлагаемое оборудование должно быть от производителей / поставщиков сертифицированных по системе качества </w:t>
      </w:r>
      <w:r w:rsidRPr="00D36495">
        <w:rPr>
          <w:rFonts w:ascii="Times New Roman" w:hAnsi="Times New Roman"/>
          <w:sz w:val="30"/>
          <w:szCs w:val="30"/>
        </w:rPr>
        <w:lastRenderedPageBreak/>
        <w:t>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/>
          <w:sz w:val="30"/>
          <w:szCs w:val="30"/>
        </w:rPr>
        <w:t xml:space="preserve">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A95B53" w:rsidRPr="00D36495" w:rsidRDefault="00A95B53" w:rsidP="00A95B5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6</w:t>
      </w:r>
      <w:r w:rsidRPr="00D36495">
        <w:rPr>
          <w:rFonts w:ascii="Times New Roman" w:eastAsia="Times New Roman" w:hAnsi="Times New Roman"/>
          <w:sz w:val="30"/>
          <w:szCs w:val="30"/>
        </w:rPr>
        <w:t xml:space="preserve">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D36495">
        <w:rPr>
          <w:rFonts w:ascii="Times New Roman" w:eastAsia="Times New Roman" w:hAnsi="Times New Roman"/>
          <w:sz w:val="30"/>
          <w:szCs w:val="30"/>
        </w:rPr>
        <w:t>энергоэффективного</w:t>
      </w:r>
      <w:proofErr w:type="spellEnd"/>
      <w:r w:rsidRPr="00D36495">
        <w:rPr>
          <w:rFonts w:ascii="Times New Roman" w:eastAsia="Times New Roman" w:hAnsi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eastAsia="Times New Roman" w:hAnsi="Times New Roman"/>
          <w:sz w:val="30"/>
          <w:szCs w:val="30"/>
        </w:rPr>
        <w:t>.</w:t>
      </w:r>
      <w:r w:rsidRPr="00D36495">
        <w:rPr>
          <w:rFonts w:ascii="Times New Roman" w:eastAsia="Times New Roman" w:hAnsi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</w:p>
    <w:p w:rsidR="00A95B53" w:rsidRDefault="00A95B5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A95B53" w:rsidRPr="005125D0" w:rsidRDefault="00A95B53" w:rsidP="00A95B5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5125D0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A95B53" w:rsidRPr="005125D0" w:rsidRDefault="00A95B53" w:rsidP="00A95B5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Мас</w:t>
      </w:r>
      <w:r w:rsidRPr="005125D0">
        <w:rPr>
          <w:rFonts w:ascii="Times New Roman" w:hAnsi="Times New Roman"/>
          <w:b/>
          <w:sz w:val="30"/>
          <w:szCs w:val="30"/>
        </w:rPr>
        <w:t>к</w:t>
      </w:r>
      <w:r>
        <w:rPr>
          <w:rFonts w:ascii="Times New Roman" w:hAnsi="Times New Roman"/>
          <w:b/>
          <w:sz w:val="30"/>
          <w:szCs w:val="30"/>
        </w:rPr>
        <w:t>а</w:t>
      </w:r>
      <w:r w:rsidRPr="005125D0">
        <w:rPr>
          <w:rFonts w:ascii="Times New Roman" w:hAnsi="Times New Roman"/>
          <w:b/>
          <w:sz w:val="30"/>
          <w:szCs w:val="30"/>
        </w:rPr>
        <w:t xml:space="preserve"> для </w:t>
      </w:r>
      <w:proofErr w:type="spellStart"/>
      <w:r w:rsidRPr="005125D0">
        <w:rPr>
          <w:rFonts w:ascii="Times New Roman" w:hAnsi="Times New Roman"/>
          <w:b/>
          <w:sz w:val="30"/>
          <w:szCs w:val="30"/>
        </w:rPr>
        <w:t>неинвазивной</w:t>
      </w:r>
      <w:proofErr w:type="spellEnd"/>
      <w:r w:rsidRPr="005125D0">
        <w:rPr>
          <w:rFonts w:ascii="Times New Roman" w:hAnsi="Times New Roman"/>
          <w:b/>
          <w:sz w:val="30"/>
          <w:szCs w:val="30"/>
        </w:rPr>
        <w:t xml:space="preserve"> </w:t>
      </w:r>
      <w:r w:rsidRPr="008714D6">
        <w:rPr>
          <w:rFonts w:ascii="Times New Roman" w:hAnsi="Times New Roman"/>
          <w:b/>
          <w:sz w:val="30"/>
          <w:szCs w:val="30"/>
        </w:rPr>
        <w:t>вентиляции взрослых</w:t>
      </w:r>
    </w:p>
    <w:p w:rsidR="00A95B53" w:rsidRPr="005125D0" w:rsidRDefault="00A95B53" w:rsidP="00A95B53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/>
                <w:sz w:val="30"/>
                <w:szCs w:val="30"/>
              </w:rPr>
              <w:t>Наименование позиции /</w:t>
            </w:r>
          </w:p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/>
                <w:sz w:val="30"/>
                <w:szCs w:val="30"/>
              </w:rPr>
              <w:t>Значение параметра/</w:t>
            </w:r>
          </w:p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/>
                <w:sz w:val="30"/>
                <w:szCs w:val="30"/>
              </w:rPr>
              <w:t>наличие параметра/</w:t>
            </w:r>
          </w:p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A95B53" w:rsidRPr="0024416B" w:rsidTr="00605DD9">
        <w:trPr>
          <w:trHeight w:val="609"/>
        </w:trPr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A95B53" w:rsidRPr="0024416B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A95B53" w:rsidRPr="0024416B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A95B53" w:rsidRPr="00605DD9" w:rsidRDefault="00A95B5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маска для </w:t>
            </w:r>
            <w:proofErr w:type="spellStart"/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605DD9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 взрослых </w:t>
            </w:r>
          </w:p>
        </w:tc>
        <w:tc>
          <w:tcPr>
            <w:tcW w:w="2976" w:type="dxa"/>
            <w:vAlign w:val="center"/>
          </w:tcPr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A95B53" w:rsidRPr="00605DD9" w:rsidRDefault="00A95B5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6" w:type="dxa"/>
            <w:vAlign w:val="center"/>
          </w:tcPr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600 шт.</w:t>
            </w:r>
          </w:p>
        </w:tc>
      </w:tr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A95B53" w:rsidRPr="00605DD9" w:rsidRDefault="00A95B53" w:rsidP="00605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обеспечение вентиляции легких с подачей положительного давления на вдохе в дыхательные пути взрослого пациента через герметичную лицевую маску</w:t>
            </w:r>
          </w:p>
        </w:tc>
        <w:tc>
          <w:tcPr>
            <w:tcW w:w="2976" w:type="dxa"/>
            <w:vAlign w:val="center"/>
          </w:tcPr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A95B53" w:rsidRPr="0024416B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9"/>
              <w:rPr>
                <w:rFonts w:ascii="Times New Roman" w:hAnsi="Times New Roman"/>
                <w:sz w:val="30"/>
                <w:szCs w:val="30"/>
              </w:rPr>
            </w:pPr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 xml:space="preserve">Маски для </w:t>
            </w:r>
            <w:proofErr w:type="spellStart"/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>неинвазивной</w:t>
            </w:r>
            <w:proofErr w:type="spellEnd"/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 xml:space="preserve"> ИВЛ № 3 (М), шт.:</w:t>
            </w:r>
          </w:p>
        </w:tc>
        <w:tc>
          <w:tcPr>
            <w:tcW w:w="2976" w:type="dxa"/>
          </w:tcPr>
          <w:p w:rsidR="00A95B53" w:rsidRPr="0024416B" w:rsidRDefault="00A95B53" w:rsidP="00B200B6">
            <w:pPr>
              <w:pStyle w:val="a9"/>
              <w:jc w:val="center"/>
              <w:rPr>
                <w:sz w:val="30"/>
                <w:szCs w:val="30"/>
              </w:rPr>
            </w:pPr>
            <w:r w:rsidRPr="0024416B">
              <w:rPr>
                <w:sz w:val="30"/>
                <w:szCs w:val="30"/>
              </w:rPr>
              <w:t>200 шт.</w:t>
            </w:r>
          </w:p>
        </w:tc>
      </w:tr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9"/>
              <w:rPr>
                <w:rFonts w:ascii="Times New Roman" w:hAnsi="Times New Roman"/>
                <w:bCs/>
                <w:kern w:val="36"/>
                <w:sz w:val="30"/>
                <w:szCs w:val="30"/>
              </w:rPr>
            </w:pPr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 xml:space="preserve">Маски для </w:t>
            </w:r>
            <w:proofErr w:type="spellStart"/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>неинвазивной</w:t>
            </w:r>
            <w:proofErr w:type="spellEnd"/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 xml:space="preserve"> ИВЛ № 4 (</w:t>
            </w:r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  <w:lang w:val="en-US"/>
              </w:rPr>
              <w:t>S</w:t>
            </w:r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>), шт.:</w:t>
            </w:r>
          </w:p>
        </w:tc>
        <w:tc>
          <w:tcPr>
            <w:tcW w:w="2976" w:type="dxa"/>
          </w:tcPr>
          <w:p w:rsidR="00A95B53" w:rsidRPr="0024416B" w:rsidRDefault="00A95B53" w:rsidP="00B200B6">
            <w:pPr>
              <w:pStyle w:val="a9"/>
              <w:jc w:val="center"/>
              <w:rPr>
                <w:sz w:val="30"/>
                <w:szCs w:val="30"/>
              </w:rPr>
            </w:pPr>
            <w:r w:rsidRPr="0024416B">
              <w:rPr>
                <w:sz w:val="30"/>
                <w:szCs w:val="30"/>
              </w:rPr>
              <w:t>200 шт.</w:t>
            </w:r>
          </w:p>
        </w:tc>
      </w:tr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9"/>
              <w:rPr>
                <w:rFonts w:ascii="Times New Roman" w:hAnsi="Times New Roman"/>
                <w:bCs/>
                <w:kern w:val="36"/>
                <w:sz w:val="30"/>
                <w:szCs w:val="30"/>
              </w:rPr>
            </w:pPr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 xml:space="preserve">Маски для </w:t>
            </w:r>
            <w:proofErr w:type="spellStart"/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>неинвазивной</w:t>
            </w:r>
            <w:proofErr w:type="spellEnd"/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 xml:space="preserve"> ИВЛ № 5 (</w:t>
            </w:r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  <w:lang w:val="en-US"/>
              </w:rPr>
              <w:t>L</w:t>
            </w:r>
            <w:r w:rsidRPr="00605DD9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>), шт.:</w:t>
            </w:r>
          </w:p>
        </w:tc>
        <w:tc>
          <w:tcPr>
            <w:tcW w:w="2976" w:type="dxa"/>
          </w:tcPr>
          <w:p w:rsidR="00A95B53" w:rsidRPr="0024416B" w:rsidRDefault="00A95B53" w:rsidP="00B200B6">
            <w:pPr>
              <w:pStyle w:val="a9"/>
              <w:jc w:val="center"/>
              <w:rPr>
                <w:sz w:val="30"/>
                <w:szCs w:val="30"/>
              </w:rPr>
            </w:pPr>
            <w:r w:rsidRPr="0024416B">
              <w:rPr>
                <w:sz w:val="30"/>
                <w:szCs w:val="30"/>
              </w:rPr>
              <w:t>200 шт.</w:t>
            </w:r>
          </w:p>
        </w:tc>
      </w:tr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A95B53" w:rsidRPr="0024416B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 xml:space="preserve">Маска </w:t>
            </w:r>
            <w:r w:rsidRPr="00605DD9">
              <w:rPr>
                <w:rFonts w:ascii="Times New Roman" w:hAnsi="Times New Roman" w:cs="Times New Roman"/>
                <w:bCs/>
                <w:kern w:val="36"/>
                <w:sz w:val="30"/>
                <w:szCs w:val="30"/>
              </w:rPr>
              <w:t xml:space="preserve">для </w:t>
            </w:r>
            <w:proofErr w:type="spellStart"/>
            <w:r w:rsidRPr="00605DD9">
              <w:rPr>
                <w:rFonts w:ascii="Times New Roman" w:hAnsi="Times New Roman" w:cs="Times New Roman"/>
                <w:bCs/>
                <w:kern w:val="36"/>
                <w:sz w:val="30"/>
                <w:szCs w:val="30"/>
              </w:rPr>
              <w:t>неинвазивной</w:t>
            </w:r>
            <w:proofErr w:type="spellEnd"/>
            <w:r w:rsidRPr="00605DD9">
              <w:rPr>
                <w:rFonts w:ascii="Times New Roman" w:hAnsi="Times New Roman" w:cs="Times New Roman"/>
                <w:bCs/>
                <w:kern w:val="36"/>
                <w:sz w:val="30"/>
                <w:szCs w:val="30"/>
              </w:rPr>
              <w:t xml:space="preserve"> ИВЛ</w:t>
            </w: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 xml:space="preserve"> (далее - маска) предназначена для </w:t>
            </w:r>
            <w:proofErr w:type="spellStart"/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605DD9">
              <w:rPr>
                <w:rFonts w:ascii="Times New Roman" w:hAnsi="Times New Roman" w:cs="Times New Roman"/>
                <w:sz w:val="30"/>
                <w:szCs w:val="30"/>
              </w:rPr>
              <w:t xml:space="preserve"> респираторной поддержки.</w:t>
            </w:r>
          </w:p>
        </w:tc>
        <w:tc>
          <w:tcPr>
            <w:tcW w:w="2976" w:type="dxa"/>
          </w:tcPr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24416B" w:rsidTr="00B200B6">
        <w:tc>
          <w:tcPr>
            <w:tcW w:w="846" w:type="dxa"/>
          </w:tcPr>
          <w:p w:rsidR="00A95B53" w:rsidRPr="0024416B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3.2</w:t>
            </w:r>
          </w:p>
        </w:tc>
        <w:tc>
          <w:tcPr>
            <w:tcW w:w="5812" w:type="dxa"/>
          </w:tcPr>
          <w:p w:rsidR="00A95B53" w:rsidRPr="0024416B" w:rsidRDefault="00A95B53" w:rsidP="00B200B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bCs/>
                <w:kern w:val="36"/>
                <w:sz w:val="30"/>
                <w:szCs w:val="30"/>
              </w:rPr>
              <w:t xml:space="preserve">Маска должна </w:t>
            </w:r>
            <w:r w:rsidRPr="0024416B">
              <w:rPr>
                <w:rFonts w:ascii="Times New Roman" w:hAnsi="Times New Roman"/>
                <w:sz w:val="30"/>
                <w:szCs w:val="30"/>
              </w:rPr>
              <w:t xml:space="preserve">закрывать нос и рот, обеспечивая эффективную </w:t>
            </w:r>
            <w:proofErr w:type="spellStart"/>
            <w:r w:rsidRPr="0024416B">
              <w:rPr>
                <w:rFonts w:ascii="Times New Roman" w:hAnsi="Times New Roman"/>
                <w:sz w:val="30"/>
                <w:szCs w:val="30"/>
              </w:rPr>
              <w:t>неинвазивную</w:t>
            </w:r>
            <w:proofErr w:type="spellEnd"/>
            <w:r w:rsidRPr="0024416B">
              <w:rPr>
                <w:rFonts w:ascii="Times New Roman" w:hAnsi="Times New Roman"/>
                <w:sz w:val="30"/>
                <w:szCs w:val="30"/>
              </w:rPr>
              <w:t xml:space="preserve"> вентиляцию пациента, даже в случае дыхания им через рот.</w:t>
            </w:r>
          </w:p>
        </w:tc>
        <w:tc>
          <w:tcPr>
            <w:tcW w:w="2976" w:type="dxa"/>
          </w:tcPr>
          <w:p w:rsidR="00A95B53" w:rsidRPr="0024416B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24416B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605DD9" w:rsidTr="00B200B6">
        <w:tc>
          <w:tcPr>
            <w:tcW w:w="846" w:type="dxa"/>
          </w:tcPr>
          <w:p w:rsidR="00A95B53" w:rsidRPr="00605DD9" w:rsidRDefault="00A95B5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36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Маска за счет своей конструкции должна обеспечивать плотное герметичное прилегание к лицу пациента без утечек.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605DD9" w:rsidTr="00B200B6">
        <w:tc>
          <w:tcPr>
            <w:tcW w:w="846" w:type="dxa"/>
          </w:tcPr>
          <w:p w:rsidR="00A95B53" w:rsidRPr="00605DD9" w:rsidRDefault="00A95B5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605DD9">
              <w:rPr>
                <w:rFonts w:ascii="Times New Roman" w:hAnsi="Times New Roman"/>
                <w:sz w:val="30"/>
                <w:szCs w:val="30"/>
              </w:rPr>
              <w:t>Фиксаторы маски должны обеспечивать надежную фиксацию маски на лице пациента.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605DD9" w:rsidTr="00B200B6">
        <w:tc>
          <w:tcPr>
            <w:tcW w:w="846" w:type="dxa"/>
          </w:tcPr>
          <w:p w:rsidR="00A95B53" w:rsidRPr="00605DD9" w:rsidRDefault="00A95B5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3.5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605DD9">
              <w:rPr>
                <w:rFonts w:ascii="Times New Roman" w:hAnsi="Times New Roman"/>
                <w:sz w:val="30"/>
                <w:szCs w:val="30"/>
              </w:rPr>
              <w:t>Фиксаторы маски должны иметь крепления, которые позволят быстро и легко снять маску в экстренной ситуации (если пациенту потребуется интубация или санация).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605DD9" w:rsidTr="00B200B6">
        <w:tc>
          <w:tcPr>
            <w:tcW w:w="846" w:type="dxa"/>
          </w:tcPr>
          <w:p w:rsidR="00A95B53" w:rsidRPr="00605DD9" w:rsidRDefault="00A95B5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Маска должна быть прозрачной для визуального определения проходимости устройства, наличия – скопления мокроты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605DD9" w:rsidTr="00B200B6">
        <w:tc>
          <w:tcPr>
            <w:tcW w:w="846" w:type="dxa"/>
          </w:tcPr>
          <w:p w:rsidR="00A95B53" w:rsidRPr="00605DD9" w:rsidRDefault="00A95B5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9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605DD9">
              <w:rPr>
                <w:rFonts w:ascii="Times New Roman" w:hAnsi="Times New Roman"/>
                <w:sz w:val="30"/>
                <w:szCs w:val="30"/>
              </w:rPr>
              <w:t xml:space="preserve">Маска должна быть многоразовой. 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605DD9" w:rsidTr="00B200B6">
        <w:tc>
          <w:tcPr>
            <w:tcW w:w="846" w:type="dxa"/>
          </w:tcPr>
          <w:p w:rsidR="00A95B53" w:rsidRPr="00605DD9" w:rsidRDefault="00A95B53" w:rsidP="00B200B6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95B53" w:rsidRPr="00605DD9" w:rsidTr="00B200B6">
        <w:tc>
          <w:tcPr>
            <w:tcW w:w="846" w:type="dxa"/>
          </w:tcPr>
          <w:p w:rsidR="00A95B53" w:rsidRPr="00605DD9" w:rsidRDefault="00A95B53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Гарантийный срок годности с момента поставки.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Не менее 6 месяцев</w:t>
            </w:r>
          </w:p>
        </w:tc>
      </w:tr>
    </w:tbl>
    <w:p w:rsidR="00A95B53" w:rsidRPr="00605DD9" w:rsidRDefault="00A95B53" w:rsidP="00A95B53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95B53" w:rsidRPr="00605DD9" w:rsidRDefault="00A95B53" w:rsidP="00A95B5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605DD9">
        <w:rPr>
          <w:rFonts w:ascii="Times New Roman" w:hAnsi="Times New Roman" w:cs="Times New Roman"/>
          <w:b/>
          <w:sz w:val="30"/>
          <w:szCs w:val="30"/>
          <w:lang w:eastAsia="be-BY"/>
        </w:rPr>
        <w:t>ОБЩИЕ ТРЕБОВАНИЯ, ПРЕДЪЯВЛЯЕМЫЕ К МАСКЕ ДЛЯ НЕИНВАЗИВНОЙ ВЕНТИЛЯЦИИ ВЗРОСЛЫХ И ЕГО ПОСТАВЩИКУ.</w:t>
      </w:r>
    </w:p>
    <w:p w:rsidR="00A95B53" w:rsidRPr="00605DD9" w:rsidRDefault="00A95B53" w:rsidP="00A95B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605DD9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605DD9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A95B53" w:rsidRPr="00605DD9" w:rsidRDefault="00A95B53" w:rsidP="00A95B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605DD9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A95B53" w:rsidRPr="00605DD9" w:rsidRDefault="00A95B53" w:rsidP="00A95B5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605DD9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605DD9">
        <w:rPr>
          <w:rFonts w:ascii="Times New Roman" w:hAnsi="Times New Roman" w:cs="Times New Roman"/>
          <w:sz w:val="30"/>
          <w:szCs w:val="30"/>
        </w:rPr>
        <w:t>Каждая единица</w:t>
      </w:r>
      <w:r w:rsidRPr="00605DD9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A95B53" w:rsidRPr="00605DD9" w:rsidRDefault="00A95B53" w:rsidP="00A95B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605DD9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605DD9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605DD9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605DD9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605DD9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605DD9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A95B53" w:rsidRPr="00D36495" w:rsidRDefault="00A95B53" w:rsidP="00A95B5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05DD9">
        <w:rPr>
          <w:rFonts w:ascii="Times New Roman" w:hAnsi="Times New Roman" w:cs="Times New Roman"/>
          <w:b/>
          <w:bCs/>
          <w:sz w:val="30"/>
          <w:szCs w:val="30"/>
        </w:rPr>
        <w:t>4.</w:t>
      </w:r>
      <w:r w:rsidRPr="00605DD9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05DD9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605DD9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05DD9">
        <w:rPr>
          <w:rFonts w:ascii="Times New Roman" w:hAnsi="Times New Roman" w:cs="Times New Roman"/>
          <w:sz w:val="30"/>
          <w:szCs w:val="30"/>
        </w:rPr>
        <w:t xml:space="preserve"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</w:t>
      </w:r>
      <w:r w:rsidRPr="00605DD9">
        <w:rPr>
          <w:rFonts w:ascii="Times New Roman" w:hAnsi="Times New Roman" w:cs="Times New Roman"/>
          <w:sz w:val="30"/>
          <w:szCs w:val="30"/>
        </w:rPr>
        <w:lastRenderedPageBreak/>
        <w:t>качества/соответствия или иной документ, подтверждающий качество</w:t>
      </w:r>
      <w:r w:rsidRPr="00D36495">
        <w:rPr>
          <w:rFonts w:ascii="Times New Roman" w:hAnsi="Times New Roman"/>
          <w:sz w:val="30"/>
          <w:szCs w:val="30"/>
        </w:rPr>
        <w:t xml:space="preserve"> оборудования, или</w:t>
      </w:r>
      <w:r>
        <w:rPr>
          <w:rFonts w:ascii="Times New Roman" w:hAnsi="Times New Roman"/>
          <w:sz w:val="30"/>
          <w:szCs w:val="30"/>
        </w:rPr>
        <w:t xml:space="preserve">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A95B53" w:rsidRDefault="00A95B53" w:rsidP="00A95B5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4</w:t>
      </w:r>
      <w:r w:rsidRPr="00D36495">
        <w:rPr>
          <w:rFonts w:ascii="Times New Roman" w:eastAsia="Times New Roman" w:hAnsi="Times New Roman"/>
          <w:sz w:val="30"/>
          <w:szCs w:val="30"/>
        </w:rPr>
        <w:t xml:space="preserve">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D36495">
        <w:rPr>
          <w:rFonts w:ascii="Times New Roman" w:eastAsia="Times New Roman" w:hAnsi="Times New Roman"/>
          <w:sz w:val="30"/>
          <w:szCs w:val="30"/>
        </w:rPr>
        <w:t>энергоэффективного</w:t>
      </w:r>
      <w:proofErr w:type="spellEnd"/>
      <w:r w:rsidRPr="00D36495">
        <w:rPr>
          <w:rFonts w:ascii="Times New Roman" w:eastAsia="Times New Roman" w:hAnsi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eastAsia="Times New Roman" w:hAnsi="Times New Roman"/>
          <w:sz w:val="30"/>
          <w:szCs w:val="30"/>
        </w:rPr>
        <w:t>.</w:t>
      </w:r>
      <w:r w:rsidRPr="00D36495">
        <w:rPr>
          <w:rFonts w:ascii="Times New Roman" w:eastAsia="Times New Roman" w:hAnsi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</w:p>
    <w:p w:rsidR="00A95B53" w:rsidRDefault="00A95B5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A95B53" w:rsidRPr="00D61FE1" w:rsidRDefault="00A95B53" w:rsidP="00A95B5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61FE1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A95B53" w:rsidRDefault="00A95B53" w:rsidP="00A95B53">
      <w:pPr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М</w:t>
      </w:r>
      <w:r w:rsidRPr="00D61FE1">
        <w:rPr>
          <w:rFonts w:ascii="Times New Roman" w:hAnsi="Times New Roman"/>
          <w:b/>
          <w:sz w:val="30"/>
          <w:szCs w:val="30"/>
        </w:rPr>
        <w:t>аска для оксигенотерапии с высокой концентрацией кислорода взрослых</w:t>
      </w:r>
    </w:p>
    <w:p w:rsidR="00A95B53" w:rsidRPr="00D61FE1" w:rsidRDefault="00A95B53" w:rsidP="00A95B53">
      <w:pPr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61FE1">
              <w:rPr>
                <w:rFonts w:ascii="Times New Roman" w:hAnsi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A95B53" w:rsidRPr="00D61FE1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61FE1">
              <w:rPr>
                <w:rFonts w:ascii="Times New Roman" w:hAnsi="Times New Roman"/>
                <w:b/>
                <w:sz w:val="30"/>
                <w:szCs w:val="30"/>
              </w:rPr>
              <w:t>Наименование позиции /</w:t>
            </w:r>
          </w:p>
          <w:p w:rsidR="00A95B53" w:rsidRPr="00D61FE1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61FE1">
              <w:rPr>
                <w:rFonts w:ascii="Times New Roman" w:hAnsi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A95B53" w:rsidRPr="00D61FE1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61FE1">
              <w:rPr>
                <w:rFonts w:ascii="Times New Roman" w:hAnsi="Times New Roman"/>
                <w:b/>
                <w:sz w:val="30"/>
                <w:szCs w:val="30"/>
              </w:rPr>
              <w:t>Значение параметра/</w:t>
            </w:r>
          </w:p>
          <w:p w:rsidR="00A95B53" w:rsidRPr="00D61FE1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61FE1">
              <w:rPr>
                <w:rFonts w:ascii="Times New Roman" w:hAnsi="Times New Roman"/>
                <w:b/>
                <w:sz w:val="30"/>
                <w:szCs w:val="30"/>
              </w:rPr>
              <w:t>наличие параметра/</w:t>
            </w:r>
          </w:p>
          <w:p w:rsidR="00A95B53" w:rsidRPr="00D61FE1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61FE1">
              <w:rPr>
                <w:rFonts w:ascii="Times New Roman" w:hAnsi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D61FE1">
              <w:rPr>
                <w:rFonts w:ascii="Times New Roman" w:hAnsi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A95B53" w:rsidRPr="00D61FE1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D61FE1">
              <w:rPr>
                <w:rFonts w:ascii="Times New Roman" w:hAnsi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A95B53" w:rsidRPr="00D61FE1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A95B53" w:rsidRPr="00D61FE1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Наименование: маска для оксигенотерапии с высокой концентрацией кислорода взрослых</w:t>
            </w:r>
          </w:p>
        </w:tc>
        <w:tc>
          <w:tcPr>
            <w:tcW w:w="2976" w:type="dxa"/>
            <w:vAlign w:val="center"/>
          </w:tcPr>
          <w:p w:rsidR="00A95B53" w:rsidRPr="00D61FE1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A95B53" w:rsidRPr="00D61FE1" w:rsidRDefault="00A95B53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6" w:type="dxa"/>
            <w:vAlign w:val="center"/>
          </w:tcPr>
          <w:p w:rsidR="00A95B53" w:rsidRPr="00D61FE1" w:rsidRDefault="00A95B53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2</w:t>
            </w:r>
            <w:r>
              <w:rPr>
                <w:rFonts w:ascii="Times New Roman" w:hAnsi="Times New Roman"/>
                <w:sz w:val="30"/>
                <w:szCs w:val="30"/>
              </w:rPr>
              <w:t> </w:t>
            </w:r>
            <w:r w:rsidRPr="00D61FE1">
              <w:rPr>
                <w:rFonts w:ascii="Times New Roman" w:hAnsi="Times New Roman"/>
                <w:sz w:val="30"/>
                <w:szCs w:val="30"/>
              </w:rPr>
              <w:t>000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обеспечение доставки пациенту через дыхательные пути кислорода в высокой концентрации (до 90%) во вдыхаемой смеси </w:t>
            </w:r>
          </w:p>
        </w:tc>
        <w:tc>
          <w:tcPr>
            <w:tcW w:w="2976" w:type="dxa"/>
            <w:vAlign w:val="center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D61FE1">
              <w:rPr>
                <w:rFonts w:ascii="Times New Roman" w:hAnsi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eastAsia="Calibri" w:hAnsi="Times New Roman" w:cs="Times New Roman"/>
                <w:sz w:val="30"/>
                <w:szCs w:val="30"/>
              </w:rPr>
              <w:t>Маска кислородная с коннектором (взрослая), шт.:</w:t>
            </w:r>
          </w:p>
        </w:tc>
        <w:tc>
          <w:tcPr>
            <w:tcW w:w="2976" w:type="dxa"/>
            <w:vAlign w:val="center"/>
          </w:tcPr>
          <w:p w:rsidR="00A95B53" w:rsidRPr="00605DD9" w:rsidRDefault="00A95B53" w:rsidP="00B200B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eastAsia="Calibri" w:hAnsi="Times New Roman" w:cs="Times New Roman"/>
                <w:sz w:val="30"/>
                <w:szCs w:val="30"/>
              </w:rPr>
              <w:t>Эластичный фиксатор маски, шт.:</w:t>
            </w:r>
          </w:p>
        </w:tc>
        <w:tc>
          <w:tcPr>
            <w:tcW w:w="2976" w:type="dxa"/>
            <w:vAlign w:val="center"/>
          </w:tcPr>
          <w:p w:rsidR="00A95B53" w:rsidRPr="00605DD9" w:rsidRDefault="00A95B53" w:rsidP="00B200B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eastAsia="Calibri" w:hAnsi="Times New Roman" w:cs="Times New Roman"/>
                <w:sz w:val="30"/>
                <w:szCs w:val="30"/>
              </w:rPr>
              <w:t>Удлинительная трубка длиной не менее 2 м, шт.:</w:t>
            </w:r>
          </w:p>
        </w:tc>
        <w:tc>
          <w:tcPr>
            <w:tcW w:w="2976" w:type="dxa"/>
            <w:vAlign w:val="center"/>
          </w:tcPr>
          <w:p w:rsidR="00A95B53" w:rsidRPr="00605DD9" w:rsidRDefault="00A95B53" w:rsidP="00B200B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2.4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Резервуар - кислородный мешок</w:t>
            </w:r>
            <w:r w:rsidRPr="00605DD9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шт.:</w:t>
            </w:r>
          </w:p>
        </w:tc>
        <w:tc>
          <w:tcPr>
            <w:tcW w:w="2976" w:type="dxa"/>
            <w:vAlign w:val="center"/>
          </w:tcPr>
          <w:p w:rsidR="00A95B53" w:rsidRPr="00605DD9" w:rsidRDefault="00A95B53" w:rsidP="00B200B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D61FE1">
              <w:rPr>
                <w:rFonts w:ascii="Times New Roman" w:hAnsi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Доставка пациенту через дыхательные пути кислорода в высокой концентрации (до 60%) во вдыхаемой смеси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3.2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Носовой зажим.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Два боковых клапана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Эластичный фиксатор должен проходить от одного края маски к другому краю и через волосистую часть головы пациента обеспечивать надежную фиксацию маски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lastRenderedPageBreak/>
              <w:t>3.5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Возможность укорочения и удлинения фиксатора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подключения </w:t>
            </w:r>
            <w:proofErr w:type="spellStart"/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небулайзер</w:t>
            </w:r>
            <w:proofErr w:type="spellEnd"/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Маска должна быть прозрачной для визуального определения проходимости устройства, наличия – скопления мокроты.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3.8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Маска должна быть одноразовой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95B53" w:rsidRPr="00D61FE1" w:rsidTr="00B200B6">
        <w:tc>
          <w:tcPr>
            <w:tcW w:w="846" w:type="dxa"/>
          </w:tcPr>
          <w:p w:rsidR="00A95B53" w:rsidRPr="0062034A" w:rsidRDefault="00A95B53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62034A">
              <w:rPr>
                <w:rFonts w:ascii="Times New Roman" w:hAnsi="Times New Roman"/>
                <w:b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95B53" w:rsidRPr="00D61FE1" w:rsidTr="00B200B6">
        <w:tc>
          <w:tcPr>
            <w:tcW w:w="846" w:type="dxa"/>
          </w:tcPr>
          <w:p w:rsidR="00A95B53" w:rsidRPr="00D61FE1" w:rsidRDefault="00A95B53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61FE1">
              <w:rPr>
                <w:rFonts w:ascii="Times New Roman" w:hAnsi="Times New Roman"/>
                <w:sz w:val="30"/>
                <w:szCs w:val="30"/>
              </w:rPr>
              <w:t>4.1</w:t>
            </w:r>
          </w:p>
        </w:tc>
        <w:tc>
          <w:tcPr>
            <w:tcW w:w="5812" w:type="dxa"/>
          </w:tcPr>
          <w:p w:rsidR="00A95B53" w:rsidRPr="00605DD9" w:rsidRDefault="00A95B53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Гарантийный срок годности с момента поставки</w:t>
            </w:r>
          </w:p>
        </w:tc>
        <w:tc>
          <w:tcPr>
            <w:tcW w:w="2976" w:type="dxa"/>
          </w:tcPr>
          <w:p w:rsidR="00A95B53" w:rsidRPr="00605DD9" w:rsidRDefault="00A95B53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605DD9">
              <w:rPr>
                <w:rFonts w:ascii="Times New Roman" w:hAnsi="Times New Roman" w:cs="Times New Roman"/>
                <w:sz w:val="30"/>
                <w:szCs w:val="30"/>
              </w:rPr>
              <w:t>не менее 12 месяцев</w:t>
            </w:r>
          </w:p>
        </w:tc>
      </w:tr>
    </w:tbl>
    <w:p w:rsidR="00A95B53" w:rsidRDefault="00A95B53" w:rsidP="00A95B53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A95B53" w:rsidRPr="00D36495" w:rsidRDefault="00A95B53" w:rsidP="00A95B53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be-BY"/>
        </w:rPr>
      </w:pPr>
      <w:r w:rsidRPr="00D36495">
        <w:rPr>
          <w:rFonts w:ascii="Times New Roman" w:hAnsi="Times New Roman"/>
          <w:b/>
          <w:sz w:val="30"/>
          <w:szCs w:val="30"/>
          <w:lang w:eastAsia="be-BY"/>
        </w:rPr>
        <w:t>ОБЩИЕ ТРЕБОВАНИЯ, ПРЕДЪЯВЛЯЕМЫЕ К</w:t>
      </w:r>
      <w:r>
        <w:rPr>
          <w:rFonts w:ascii="Times New Roman" w:hAnsi="Times New Roman"/>
          <w:b/>
          <w:sz w:val="30"/>
          <w:szCs w:val="30"/>
          <w:lang w:eastAsia="be-BY"/>
        </w:rPr>
        <w:t xml:space="preserve"> МАСКЕ ДЛЯ ОКСИГЕНОТЕРАПИИ С ВЫСОКОЙ КОНЦЕНТРАЦИЕЙ КИСЛОРОДА ВЗРОСЛЫХ </w:t>
      </w:r>
      <w:r w:rsidRPr="00D36495">
        <w:rPr>
          <w:rFonts w:ascii="Times New Roman" w:hAnsi="Times New Roman"/>
          <w:b/>
          <w:sz w:val="30"/>
          <w:szCs w:val="30"/>
          <w:lang w:eastAsia="be-BY"/>
        </w:rPr>
        <w:t>И ЕГО ПОСТАВЩИКУ.</w:t>
      </w:r>
    </w:p>
    <w:p w:rsidR="00A95B53" w:rsidRPr="00D36495" w:rsidRDefault="00A95B53" w:rsidP="00A95B5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D36495">
        <w:rPr>
          <w:rFonts w:ascii="Times New Roman" w:hAnsi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D36495">
        <w:rPr>
          <w:rFonts w:ascii="Times New Roman" w:hAnsi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A95B53" w:rsidRPr="00D36495" w:rsidRDefault="00A95B53" w:rsidP="00A95B5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D36495">
        <w:rPr>
          <w:rFonts w:ascii="Times New Roman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A95B53" w:rsidRPr="00D36495" w:rsidRDefault="00A95B53" w:rsidP="00A95B53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D36495">
        <w:rPr>
          <w:rFonts w:ascii="Times New Roman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D36495">
        <w:rPr>
          <w:rFonts w:ascii="Times New Roman" w:hAnsi="Times New Roman"/>
          <w:sz w:val="30"/>
          <w:szCs w:val="30"/>
        </w:rPr>
        <w:t>Каждая единица</w:t>
      </w:r>
      <w:r w:rsidRPr="00D36495">
        <w:rPr>
          <w:rFonts w:ascii="Times New Roman" w:hAnsi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A95B53" w:rsidRPr="00D36495" w:rsidRDefault="00A95B53" w:rsidP="00A95B53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D36495">
        <w:rPr>
          <w:rFonts w:ascii="Times New Roman" w:hAnsi="Times New Roman"/>
          <w:b/>
          <w:sz w:val="30"/>
          <w:szCs w:val="30"/>
          <w:lang w:eastAsia="be-BY"/>
        </w:rPr>
        <w:t>3.</w:t>
      </w:r>
      <w:r w:rsidRPr="00D36495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D36495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D36495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D36495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D36495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A95B53" w:rsidRPr="00D36495" w:rsidRDefault="00A95B53" w:rsidP="00A95B53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4</w:t>
      </w:r>
      <w:r w:rsidRPr="00D36495">
        <w:rPr>
          <w:rFonts w:ascii="Times New Roman" w:hAnsi="Times New Roman"/>
          <w:b/>
          <w:bCs/>
          <w:sz w:val="30"/>
          <w:szCs w:val="30"/>
        </w:rPr>
        <w:t>.</w:t>
      </w:r>
      <w:r w:rsidRPr="00D36495">
        <w:rPr>
          <w:rFonts w:ascii="Times New Roman" w:hAnsi="Times New Roman"/>
          <w:bCs/>
          <w:sz w:val="30"/>
          <w:szCs w:val="30"/>
        </w:rPr>
        <w:t xml:space="preserve"> </w:t>
      </w:r>
      <w:r w:rsidRPr="00D36495">
        <w:rPr>
          <w:rFonts w:ascii="Times New Roman" w:hAnsi="Times New Roman"/>
          <w:b/>
          <w:bCs/>
          <w:sz w:val="30"/>
          <w:szCs w:val="30"/>
        </w:rPr>
        <w:t>Сертификация:</w:t>
      </w:r>
      <w:r w:rsidRPr="00D36495">
        <w:rPr>
          <w:rFonts w:ascii="Times New Roman" w:hAnsi="Times New Roman"/>
          <w:bCs/>
          <w:sz w:val="30"/>
          <w:szCs w:val="30"/>
        </w:rPr>
        <w:t xml:space="preserve"> </w:t>
      </w:r>
      <w:r w:rsidRPr="00D36495">
        <w:rPr>
          <w:rFonts w:ascii="Times New Roman" w:hAnsi="Times New Roman"/>
          <w:sz w:val="30"/>
          <w:szCs w:val="30"/>
        </w:rPr>
        <w:t xml:space="preserve"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</w:t>
      </w:r>
      <w:r w:rsidRPr="00D36495">
        <w:rPr>
          <w:rFonts w:ascii="Times New Roman" w:hAnsi="Times New Roman"/>
          <w:sz w:val="30"/>
          <w:szCs w:val="30"/>
        </w:rPr>
        <w:lastRenderedPageBreak/>
        <w:t>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/>
          <w:sz w:val="30"/>
          <w:szCs w:val="30"/>
        </w:rPr>
        <w:t xml:space="preserve">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A95B53" w:rsidRPr="00D36495" w:rsidRDefault="00A95B53" w:rsidP="00A95B53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4</w:t>
      </w:r>
      <w:r w:rsidRPr="00D36495">
        <w:rPr>
          <w:rFonts w:ascii="Times New Roman" w:eastAsia="Times New Roman" w:hAnsi="Times New Roman"/>
          <w:sz w:val="30"/>
          <w:szCs w:val="30"/>
        </w:rPr>
        <w:t xml:space="preserve">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D36495">
        <w:rPr>
          <w:rFonts w:ascii="Times New Roman" w:eastAsia="Times New Roman" w:hAnsi="Times New Roman"/>
          <w:sz w:val="30"/>
          <w:szCs w:val="30"/>
        </w:rPr>
        <w:t>энергоэффективного</w:t>
      </w:r>
      <w:proofErr w:type="spellEnd"/>
      <w:r w:rsidRPr="00D36495">
        <w:rPr>
          <w:rFonts w:ascii="Times New Roman" w:eastAsia="Times New Roman" w:hAnsi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eastAsia="Times New Roman" w:hAnsi="Times New Roman"/>
          <w:sz w:val="30"/>
          <w:szCs w:val="30"/>
        </w:rPr>
        <w:t>.</w:t>
      </w:r>
      <w:r w:rsidRPr="00D36495">
        <w:rPr>
          <w:rFonts w:ascii="Times New Roman" w:eastAsia="Times New Roman" w:hAnsi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</w:p>
    <w:p w:rsidR="00EF5E3A" w:rsidRDefault="00EF5E3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F5E3A" w:rsidRPr="004E05F1" w:rsidRDefault="00EF5E3A" w:rsidP="00EF5E3A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4E05F1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EF5E3A" w:rsidRPr="004E05F1" w:rsidRDefault="00EF5E3A" w:rsidP="00EF5E3A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4E05F1">
        <w:rPr>
          <w:rFonts w:ascii="Times New Roman" w:hAnsi="Times New Roman"/>
          <w:b/>
          <w:sz w:val="30"/>
          <w:szCs w:val="30"/>
        </w:rPr>
        <w:t>Тележка (каталка) медицинская реанимационная</w:t>
      </w:r>
    </w:p>
    <w:p w:rsidR="00EF5E3A" w:rsidRPr="004E05F1" w:rsidRDefault="00EF5E3A" w:rsidP="00EF5E3A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Наименование позиции /</w:t>
            </w:r>
          </w:p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Значение параметра/</w:t>
            </w:r>
          </w:p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наличие параметра/</w:t>
            </w:r>
          </w:p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Наименование: тележка (каталка) медицинская реанимационная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350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Область применения: обеспечение транспортировки пациентов в критическом состоянии.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Тележка (каталка) медицинская реанимационная,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Перекладчик пациента с креплением на каталку,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4E05F1">
              <w:rPr>
                <w:rFonts w:ascii="Times New Roman" w:hAnsi="Times New Roman"/>
                <w:sz w:val="30"/>
                <w:szCs w:val="30"/>
              </w:rPr>
              <w:t>Инфузионная</w:t>
            </w:r>
            <w:proofErr w:type="spellEnd"/>
            <w:r w:rsidRPr="004E05F1">
              <w:rPr>
                <w:rFonts w:ascii="Times New Roman" w:hAnsi="Times New Roman"/>
                <w:sz w:val="30"/>
                <w:szCs w:val="30"/>
              </w:rPr>
              <w:t xml:space="preserve"> стойка с держателями для бутылок,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2.4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Корзина нижняя для принадлежностей,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2 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2.5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Держатель баллона кислорода 2 л,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2.6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Матрац,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2.7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Ремень-фиксатор пациента,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2.8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Боковой рельс для крепления дополнительного оборудования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Не менее 1-го 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2.9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Столик для дополнительного оборудования с 2 рельсами для крепления дополнительного оборудования,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2.10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Складные боковые ограждения, </w:t>
            </w:r>
            <w:proofErr w:type="spellStart"/>
            <w:r w:rsidRPr="004E05F1">
              <w:rPr>
                <w:rFonts w:ascii="Times New Roman" w:hAnsi="Times New Roman"/>
                <w:sz w:val="30"/>
                <w:szCs w:val="30"/>
              </w:rPr>
              <w:t>шт</w:t>
            </w:r>
            <w:proofErr w:type="spellEnd"/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2.11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Торец-спинка </w:t>
            </w:r>
          </w:p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- головная, шт. </w:t>
            </w:r>
          </w:p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- ножная,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 </w:t>
            </w:r>
          </w:p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1</w:t>
            </w:r>
          </w:p>
          <w:p w:rsidR="00EF5E3A" w:rsidRPr="004E05F1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4E05F1" w:rsidTr="00B200B6">
        <w:trPr>
          <w:trHeight w:val="388"/>
        </w:trPr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2.12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05F1">
              <w:rPr>
                <w:rFonts w:ascii="Times New Roman" w:hAnsi="Times New Roman"/>
                <w:sz w:val="30"/>
                <w:szCs w:val="30"/>
              </w:rPr>
              <w:t>Подголовник, шт.</w:t>
            </w:r>
          </w:p>
        </w:tc>
        <w:tc>
          <w:tcPr>
            <w:tcW w:w="2976" w:type="dxa"/>
            <w:vAlign w:val="center"/>
          </w:tcPr>
          <w:p w:rsidR="00EF5E3A" w:rsidRPr="004E05F1" w:rsidRDefault="00EF5E3A" w:rsidP="00B200B6">
            <w:pPr>
              <w:pStyle w:val="a3"/>
              <w:spacing w:after="0" w:line="240" w:lineRule="auto"/>
              <w:ind w:left="0"/>
              <w:jc w:val="center"/>
              <w:rPr>
                <w:sz w:val="30"/>
                <w:szCs w:val="30"/>
              </w:rPr>
            </w:pPr>
            <w:r w:rsidRPr="004E05F1">
              <w:rPr>
                <w:sz w:val="30"/>
                <w:szCs w:val="30"/>
              </w:rPr>
              <w:t xml:space="preserve">1 </w:t>
            </w:r>
          </w:p>
        </w:tc>
      </w:tr>
      <w:tr w:rsidR="00EF5E3A" w:rsidRPr="004E05F1" w:rsidTr="00B200B6">
        <w:tc>
          <w:tcPr>
            <w:tcW w:w="846" w:type="dxa"/>
          </w:tcPr>
          <w:p w:rsidR="00EF5E3A" w:rsidRPr="004E05F1" w:rsidRDefault="00EF5E3A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4E05F1">
              <w:rPr>
                <w:rFonts w:ascii="Times New Roman" w:hAnsi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EF5E3A" w:rsidRPr="004E05F1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Тележка (каталка) медицинская реанимационная (далее – каталка) должна 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быть медицинского назначения для транспортировки реанимационных пациентов. 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3.2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Максимальная нагрузка на 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тедежку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(каталку)– не менее 170 кг.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Pr="00B66F48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рехсекционное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B66F48">
              <w:rPr>
                <w:rStyle w:val="FontStyle24"/>
                <w:sz w:val="30"/>
                <w:szCs w:val="30"/>
                <w:shd w:val="clear" w:color="auto" w:fill="FFFFFF"/>
              </w:rPr>
              <w:t>рентгенопрозрачное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основание.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Возможность крепления навесного оборудования: транспортного аппарата искусственной вентиляции лёгких, кислородного баллона, гемодинамического монитора.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Бесступенчатая регулировка 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Тренделенбурга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, спинной и ножной секций при помощи 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пневмопружин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Угол подъема головной секции от 0 до не менее 70º.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Угол подъема ножной секции не менее 30º.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Гидравлическая регулировка высоты каталки. Минимальная высота не более 700 мм., максимальная – не менее 900 мм.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Колеса диаметром не менее 190 мм с бесшумным полиуретановым покрытием и системой центральной блокировки.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Система пятого колеса.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3.11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Габаритные размеры: длина: минимальная - не короче 2000 см, максимальная - не длиннее 2200 см. Ширина минимальная - не уже 70см, максимальная - не шире 80 см.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3.12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Матрац 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рентгенопрозрачный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с гигиеничным полиуретановым покрытием, легко очищаемый, стойкий к дезинфицирующим веществам, соответствующий размерам каталки.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3.13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Протекторы-бамперы для предотвращения ударов о стены при перемещениях, расположенные по углам каталки.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3.14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Боковые ограждения должны быть складывающимися.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3.15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Все материалы, использованные при изготовлении каталки, должны быть 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устойчивы к коррозии и дезинфицирующим веществам, применяемым в медицинской практике.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4.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</w:t>
            </w:r>
          </w:p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включая ввод в эксплуатацию, обучение работе на оборудовании, техническое обслуживание и ремонт без дополнительных платежей.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Не менее 12 месяцев</w:t>
            </w:r>
          </w:p>
        </w:tc>
      </w:tr>
    </w:tbl>
    <w:p w:rsidR="00EF5E3A" w:rsidRPr="00B66F48" w:rsidRDefault="00EF5E3A" w:rsidP="00EF5E3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F5E3A" w:rsidRPr="00B66F48" w:rsidRDefault="00EF5E3A" w:rsidP="00EF5E3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ОБЩИЕ ТРЕБОВАНИЯ, ПРЕДЪЯВЛЯЕМЫЕ К ТЕЛЕЖКЕ (КАТАЛКЕ) МЕДИЦИНСКОЙ РЕАНИМАЦИОННОЙ И ЕГО ПОСТАВЩИКУ.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B66F48">
        <w:rPr>
          <w:rFonts w:ascii="Times New Roman" w:hAnsi="Times New Roman" w:cs="Times New Roman"/>
          <w:sz w:val="30"/>
          <w:szCs w:val="30"/>
        </w:rPr>
        <w:t>Каждая единица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66F48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B66F48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EF5E3A" w:rsidRPr="00AE5124" w:rsidRDefault="00EF5E3A" w:rsidP="00EF5E3A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B66F48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B66F48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>(сборка, расстановка,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инсталляция) и ввод в эксплуатацию (подключение, наладка, настройка).</w:t>
      </w:r>
    </w:p>
    <w:p w:rsidR="00EF5E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>
        <w:rPr>
          <w:rFonts w:ascii="Times New Roman" w:hAnsi="Times New Roman"/>
          <w:b/>
          <w:sz w:val="30"/>
          <w:szCs w:val="30"/>
        </w:rPr>
        <w:t xml:space="preserve">5. </w:t>
      </w:r>
      <w:r w:rsidRPr="001E6427">
        <w:rPr>
          <w:rFonts w:ascii="Times New Roman" w:hAnsi="Times New Roman"/>
          <w:b/>
          <w:sz w:val="30"/>
          <w:szCs w:val="30"/>
        </w:rPr>
        <w:t xml:space="preserve">Обучение персонала </w:t>
      </w:r>
      <w:r w:rsidRPr="004A2BCE">
        <w:rPr>
          <w:rFonts w:ascii="Times New Roman" w:hAnsi="Times New Roman"/>
          <w:b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/>
          <w:b/>
          <w:sz w:val="30"/>
          <w:szCs w:val="30"/>
        </w:rPr>
        <w:t>поставленного оборудования</w:t>
      </w:r>
      <w:r w:rsidRPr="001E6427">
        <w:rPr>
          <w:rFonts w:ascii="Times New Roman" w:hAnsi="Times New Roman"/>
          <w:sz w:val="30"/>
          <w:szCs w:val="30"/>
        </w:rPr>
        <w:t xml:space="preserve">: Поставщик организует обучение персонала </w:t>
      </w:r>
      <w:r>
        <w:rPr>
          <w:rFonts w:ascii="Times New Roman" w:hAnsi="Times New Roman"/>
          <w:sz w:val="30"/>
          <w:szCs w:val="30"/>
        </w:rPr>
        <w:t>Покупателя</w:t>
      </w:r>
      <w:r w:rsidRPr="001E6427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или конечного пользователя </w:t>
      </w:r>
      <w:r w:rsidRPr="001E6427">
        <w:rPr>
          <w:rFonts w:ascii="Times New Roman" w:hAnsi="Times New Roman"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/>
          <w:sz w:val="30"/>
          <w:szCs w:val="30"/>
        </w:rPr>
        <w:t xml:space="preserve">оборудования в местах </w:t>
      </w:r>
      <w:r>
        <w:rPr>
          <w:rFonts w:ascii="Times New Roman" w:hAnsi="Times New Roman"/>
          <w:sz w:val="30"/>
          <w:szCs w:val="30"/>
        </w:rPr>
        <w:lastRenderedPageBreak/>
        <w:t>эксплуатации оборудования</w:t>
      </w:r>
      <w:r w:rsidRPr="001E6427">
        <w:rPr>
          <w:rFonts w:ascii="Times New Roman" w:hAnsi="Times New Roman"/>
          <w:sz w:val="30"/>
          <w:szCs w:val="30"/>
        </w:rPr>
        <w:t xml:space="preserve"> по стандартной программе Поставщика силами своих специалистов, имеющих необходимую квали</w:t>
      </w:r>
      <w:r>
        <w:rPr>
          <w:rFonts w:ascii="Times New Roman" w:hAnsi="Times New Roman"/>
          <w:sz w:val="30"/>
          <w:szCs w:val="30"/>
        </w:rPr>
        <w:t>фикацию. Язык проведения обучения</w:t>
      </w:r>
      <w:r w:rsidRPr="001E6427">
        <w:rPr>
          <w:rFonts w:ascii="Times New Roman" w:hAnsi="Times New Roman"/>
          <w:sz w:val="30"/>
          <w:szCs w:val="30"/>
        </w:rPr>
        <w:t>: русский</w:t>
      </w:r>
      <w:r>
        <w:rPr>
          <w:rFonts w:ascii="Times New Roman" w:hAnsi="Times New Roman"/>
          <w:sz w:val="30"/>
          <w:szCs w:val="30"/>
        </w:rPr>
        <w:t xml:space="preserve"> или белорусский.</w:t>
      </w:r>
    </w:p>
    <w:p w:rsidR="00EF5E3A" w:rsidRPr="002C7A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6.</w:t>
      </w:r>
      <w:r w:rsidRPr="002C7A3A">
        <w:rPr>
          <w:rFonts w:ascii="Times New Roman" w:hAnsi="Times New Roman"/>
          <w:b/>
          <w:sz w:val="30"/>
          <w:szCs w:val="30"/>
        </w:rPr>
        <w:t> </w:t>
      </w:r>
      <w:r w:rsidRPr="00651D00">
        <w:rPr>
          <w:rFonts w:ascii="Times New Roman" w:hAnsi="Times New Roman"/>
          <w:b/>
          <w:sz w:val="30"/>
          <w:szCs w:val="30"/>
        </w:rPr>
        <w:t>Гарантия:</w:t>
      </w:r>
      <w:r w:rsidRPr="002C7A3A"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Не менее 12</w:t>
      </w:r>
      <w:r w:rsidRPr="002C7A3A">
        <w:rPr>
          <w:rFonts w:ascii="Times New Roman" w:hAnsi="Times New Roman"/>
          <w:sz w:val="30"/>
          <w:szCs w:val="30"/>
        </w:rPr>
        <w:t xml:space="preserve"> месяцев на каждую единицу или на каждый комплект оборудования от даты подписания </w:t>
      </w:r>
      <w:proofErr w:type="spellStart"/>
      <w:r w:rsidRPr="002C7A3A">
        <w:rPr>
          <w:rFonts w:ascii="Times New Roman" w:hAnsi="Times New Roman"/>
          <w:sz w:val="30"/>
          <w:szCs w:val="30"/>
        </w:rPr>
        <w:t>aктa</w:t>
      </w:r>
      <w:proofErr w:type="spellEnd"/>
      <w:r w:rsidRPr="002C7A3A">
        <w:rPr>
          <w:rFonts w:ascii="Times New Roman" w:hAnsi="Times New Roman"/>
          <w:sz w:val="30"/>
          <w:szCs w:val="30"/>
        </w:rPr>
        <w:t xml:space="preserve"> приема-передачи оборудования обеими сторонами.</w:t>
      </w:r>
    </w:p>
    <w:p w:rsidR="00EF5E3A" w:rsidRPr="002C7A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C7A3A">
        <w:rPr>
          <w:rFonts w:ascii="Times New Roman" w:hAnsi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EF5E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2C7A3A">
        <w:rPr>
          <w:rFonts w:ascii="Times New Roman" w:hAnsi="Times New Roman"/>
          <w:b/>
          <w:sz w:val="30"/>
          <w:szCs w:val="30"/>
        </w:rPr>
        <w:t>7.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sz w:val="30"/>
          <w:szCs w:val="30"/>
        </w:rPr>
        <w:t>Сервисный центр:</w:t>
      </w:r>
      <w:r w:rsidRPr="00651D00">
        <w:rPr>
          <w:rFonts w:ascii="Times New Roman" w:hAnsi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651D00">
        <w:rPr>
          <w:rFonts w:ascii="Times New Roman" w:hAnsi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651D00">
        <w:t xml:space="preserve"> </w:t>
      </w:r>
      <w:r w:rsidRPr="00651D00">
        <w:rPr>
          <w:rFonts w:ascii="Times New Roman" w:hAnsi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EF5E3A" w:rsidRPr="00651D00" w:rsidRDefault="00EF5E3A" w:rsidP="00EF5E3A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8</w:t>
      </w:r>
      <w:r w:rsidRPr="00AE5124">
        <w:rPr>
          <w:rFonts w:ascii="Times New Roman" w:hAnsi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EF5E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lastRenderedPageBreak/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EF5E3A" w:rsidRPr="00D36495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9.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sz w:val="30"/>
          <w:szCs w:val="30"/>
        </w:rPr>
        <w:t>Послегарантийное сервисное обслуживание: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D36495">
        <w:rPr>
          <w:rFonts w:ascii="Times New Roman" w:hAnsi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(по отдельному договору с конечным Пользователем оборудования).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EF5E3A" w:rsidRPr="00651D00" w:rsidRDefault="00EF5E3A" w:rsidP="00EF5E3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/>
          <w:sz w:val="30"/>
          <w:szCs w:val="30"/>
        </w:rPr>
        <w:t xml:space="preserve">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EF5E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eastAsia="Times New Roman" w:hAnsi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тд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EF5E3A" w:rsidRDefault="00EF5E3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F5E3A" w:rsidRPr="00FA7F82" w:rsidRDefault="00EF5E3A" w:rsidP="00EF5E3A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FA7F82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EF5E3A" w:rsidRPr="00FA7F82" w:rsidRDefault="00EF5E3A" w:rsidP="00EF5E3A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FA7F82">
        <w:rPr>
          <w:rFonts w:ascii="Times New Roman" w:hAnsi="Times New Roman"/>
          <w:b/>
          <w:sz w:val="30"/>
          <w:szCs w:val="30"/>
        </w:rPr>
        <w:t>Аппарат многофункциональный для заместительной почечной терапии</w:t>
      </w:r>
    </w:p>
    <w:p w:rsidR="00EF5E3A" w:rsidRPr="00FA7F82" w:rsidRDefault="00EF5E3A" w:rsidP="00EF5E3A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EF5E3A" w:rsidRPr="00FA7F82" w:rsidTr="00B200B6">
        <w:tc>
          <w:tcPr>
            <w:tcW w:w="846" w:type="dxa"/>
          </w:tcPr>
          <w:p w:rsidR="00EF5E3A" w:rsidRPr="00FA7F82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A7F82">
              <w:rPr>
                <w:rFonts w:ascii="Times New Roman" w:hAnsi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EF5E3A" w:rsidRPr="00FA7F82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A7F82">
              <w:rPr>
                <w:rFonts w:ascii="Times New Roman" w:hAnsi="Times New Roman"/>
                <w:b/>
                <w:sz w:val="30"/>
                <w:szCs w:val="30"/>
              </w:rPr>
              <w:t>Наименование позиции /</w:t>
            </w:r>
          </w:p>
          <w:p w:rsidR="00EF5E3A" w:rsidRPr="00FA7F82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A7F82">
              <w:rPr>
                <w:rFonts w:ascii="Times New Roman" w:hAnsi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EF5E3A" w:rsidRPr="00FA7F82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A7F82">
              <w:rPr>
                <w:rFonts w:ascii="Times New Roman" w:hAnsi="Times New Roman"/>
                <w:b/>
                <w:sz w:val="30"/>
                <w:szCs w:val="30"/>
              </w:rPr>
              <w:t>Значение параметра/</w:t>
            </w:r>
          </w:p>
          <w:p w:rsidR="00EF5E3A" w:rsidRPr="00FA7F82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A7F82">
              <w:rPr>
                <w:rFonts w:ascii="Times New Roman" w:hAnsi="Times New Roman"/>
                <w:b/>
                <w:sz w:val="30"/>
                <w:szCs w:val="30"/>
              </w:rPr>
              <w:t>наличие параметра/</w:t>
            </w:r>
          </w:p>
          <w:p w:rsidR="00EF5E3A" w:rsidRPr="00FA7F82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FA7F82">
              <w:rPr>
                <w:rFonts w:ascii="Times New Roman" w:hAnsi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EF5E3A" w:rsidRPr="00FA7F82" w:rsidTr="00B200B6">
        <w:tc>
          <w:tcPr>
            <w:tcW w:w="846" w:type="dxa"/>
          </w:tcPr>
          <w:p w:rsidR="00EF5E3A" w:rsidRPr="00FA7F82" w:rsidRDefault="00EF5E3A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FA7F82">
              <w:rPr>
                <w:rFonts w:ascii="Times New Roman" w:hAnsi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EF5E3A" w:rsidRPr="00FA7F82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FA7F82">
              <w:rPr>
                <w:rFonts w:ascii="Times New Roman" w:hAnsi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EF5E3A" w:rsidRPr="00FA7F82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EF5E3A" w:rsidRPr="00FA7F82" w:rsidTr="00B200B6">
        <w:tc>
          <w:tcPr>
            <w:tcW w:w="846" w:type="dxa"/>
          </w:tcPr>
          <w:p w:rsidR="00EF5E3A" w:rsidRPr="00FA7F82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EF5E3A" w:rsidRPr="00FA7F82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A7F82">
              <w:rPr>
                <w:rFonts w:ascii="Times New Roman" w:hAnsi="Times New Roman"/>
                <w:sz w:val="30"/>
                <w:szCs w:val="30"/>
              </w:rPr>
              <w:t>Наименование: аппарат многофункциональный для заместительной почечной терапии</w:t>
            </w:r>
          </w:p>
        </w:tc>
        <w:tc>
          <w:tcPr>
            <w:tcW w:w="2976" w:type="dxa"/>
            <w:vAlign w:val="center"/>
          </w:tcPr>
          <w:p w:rsidR="00EF5E3A" w:rsidRPr="00FA7F82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FA7F82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EF5E3A" w:rsidRPr="00FA7F82" w:rsidTr="00B200B6">
        <w:tc>
          <w:tcPr>
            <w:tcW w:w="846" w:type="dxa"/>
          </w:tcPr>
          <w:p w:rsidR="00EF5E3A" w:rsidRPr="00FA7F82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EF5E3A" w:rsidRPr="00FA7F82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A7F82">
              <w:rPr>
                <w:rFonts w:ascii="Times New Roman" w:hAnsi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6" w:type="dxa"/>
            <w:vAlign w:val="center"/>
          </w:tcPr>
          <w:p w:rsidR="00EF5E3A" w:rsidRPr="00FA7F82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FA7F82">
              <w:rPr>
                <w:rFonts w:ascii="Times New Roman" w:hAnsi="Times New Roman"/>
                <w:sz w:val="30"/>
                <w:szCs w:val="30"/>
              </w:rPr>
              <w:t>22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обеспечение проведения экстракорпоральных методов очищения крови.</w:t>
            </w:r>
          </w:p>
        </w:tc>
        <w:tc>
          <w:tcPr>
            <w:tcW w:w="2976" w:type="dxa"/>
            <w:vAlign w:val="center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a"/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Многофункциональный аппарат для почечной заместительной терапии, не менее 4-х насосов (для крови, замещающего раствора, диализирующего раствора, фильтрата), не менее 4-х датчиков контроля давления в системе, не менее 3-х весов (для взвешивания мешков с диализирующим раствором, замещающим раствором, фильтратом), шприцевой насос для подачи антикоагулянта,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комплект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a"/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Детектор наличия воздуха в системе,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EF5E3A" w:rsidRPr="00B66F48" w:rsidTr="00B200B6">
        <w:trPr>
          <w:trHeight w:val="301"/>
        </w:trPr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a"/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Детектор утечки крови,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a"/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Набор расходных материалов, совместимых с многофункциональным аппаратом для почечной заместительной терапии, для проведения 1-й процедуры </w:t>
            </w:r>
            <w:proofErr w:type="spellStart"/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гемодиафильтрации</w:t>
            </w:r>
            <w:proofErr w:type="spellEnd"/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,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100 </w:t>
            </w:r>
          </w:p>
        </w:tc>
      </w:tr>
      <w:tr w:rsidR="00EF5E3A" w:rsidRPr="00B66F48" w:rsidTr="00B200B6">
        <w:trPr>
          <w:trHeight w:val="1132"/>
        </w:trPr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Набор расходных материалов, совместимых с многофункциональным аппаратом для почечной заместительной </w:t>
            </w:r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 xml:space="preserve">терапии, для проведения 1-й процедуры </w:t>
            </w:r>
            <w:proofErr w:type="spellStart"/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плазмафереза</w:t>
            </w:r>
            <w:proofErr w:type="spellEnd"/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/</w:t>
            </w:r>
            <w:proofErr w:type="spellStart"/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плазмообмена</w:t>
            </w:r>
            <w:proofErr w:type="spellEnd"/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,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15 </w:t>
            </w:r>
          </w:p>
        </w:tc>
      </w:tr>
      <w:tr w:rsidR="00EF5E3A" w:rsidRPr="00B66F48" w:rsidTr="00B200B6">
        <w:trPr>
          <w:trHeight w:val="188"/>
        </w:trPr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2.6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a"/>
              <w:tabs>
                <w:tab w:val="left" w:pos="720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Встроенный источник автономного питания,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Ж</w:t>
            </w:r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идкокристаллический цветной дисплей с отображением основных параметров процедуры.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Автоматическое полное тестирование после включения аппарата.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Автоматическое поддержание параметров лечения после первоначальной установки.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>Подсказки при срабатывании аварийных сигналов в процессе процедуры на русском языке.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rPr>
          <w:trHeight w:val="2831"/>
        </w:trPr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Обеспечение следующих процедур: </w:t>
            </w:r>
          </w:p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</w:t>
            </w:r>
            <w:r w:rsidRPr="00B66F48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 </w:t>
            </w:r>
            <w:r w:rsidRPr="00B66F4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непрерывная вено-венозная </w:t>
            </w:r>
            <w:proofErr w:type="spellStart"/>
            <w:r w:rsidRPr="00B66F4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гемофильтрация</w:t>
            </w:r>
            <w:proofErr w:type="spellEnd"/>
            <w:r w:rsidRPr="00B66F4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;</w:t>
            </w:r>
          </w:p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- 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непрерывная вено-венозная</w:t>
            </w:r>
            <w:r w:rsidRPr="00B66F48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гемодиафильтрация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- непрерывный вено-венозный гемодиализ;</w:t>
            </w:r>
          </w:p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- медленная продленная ультрафильтрация;</w:t>
            </w:r>
          </w:p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- мембранная 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плазмасепарация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/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плазмообмен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Насос крови: регулирование скорости подачи, мл/мин.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в диапазоне не уже 30-300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как 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болюсной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, так и продленной подачи антикоагулянта, с регулировкой скорости подачи, мл/час.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в диапазоне не уже 0,5-5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регулировки температуры нагрева замещающих растворов, </w:t>
            </w:r>
            <w:r w:rsidRPr="00B66F48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0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в диапазоне не уже 36 - 39.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3.9.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Время работы от встроенного источника автономного питания, минуты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не менее 10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</w:t>
            </w:r>
          </w:p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включая ввод в эксплуатацию, обучение работе на оборудовании, техническое обслуживание и ремонт без дополнительных платежей.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не менее 24 месяцев</w:t>
            </w:r>
          </w:p>
        </w:tc>
      </w:tr>
    </w:tbl>
    <w:p w:rsidR="00EF5E3A" w:rsidRPr="00B66F48" w:rsidRDefault="00EF5E3A" w:rsidP="00EF5E3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F5E3A" w:rsidRPr="00B66F48" w:rsidRDefault="00EF5E3A" w:rsidP="00EF5E3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B66F48">
        <w:rPr>
          <w:rFonts w:ascii="Times New Roman" w:hAnsi="Times New Roman" w:cs="Times New Roman"/>
          <w:b/>
          <w:sz w:val="30"/>
          <w:szCs w:val="30"/>
        </w:rPr>
        <w:t xml:space="preserve">АППАРАТУ МНОГОФУНКЦИОНАЛЬНОМУ ДЛЯ ЗАМЕСТИТЕЛЬНОЙ ПОЧЕЧНОЙ ТЕРАПИИ </w:t>
      </w: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B66F48">
        <w:rPr>
          <w:rFonts w:ascii="Times New Roman" w:hAnsi="Times New Roman" w:cs="Times New Roman"/>
          <w:sz w:val="30"/>
          <w:szCs w:val="30"/>
        </w:rPr>
        <w:t>Каждая единица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66F48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B66F48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B66F48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B66F48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EF5E3A" w:rsidRPr="00B66F48" w:rsidRDefault="00EF5E3A" w:rsidP="00EF5E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B66F48">
        <w:rPr>
          <w:rFonts w:ascii="Times New Roman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EF5E3A" w:rsidRPr="002C7A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66F48">
        <w:rPr>
          <w:rFonts w:ascii="Times New Roman" w:hAnsi="Times New Roman" w:cs="Times New Roman"/>
          <w:b/>
          <w:sz w:val="30"/>
          <w:szCs w:val="30"/>
        </w:rPr>
        <w:lastRenderedPageBreak/>
        <w:t xml:space="preserve">6. Гарантия: </w:t>
      </w:r>
      <w:r w:rsidRPr="00B66F48">
        <w:rPr>
          <w:rFonts w:ascii="Times New Roman" w:hAnsi="Times New Roman" w:cs="Times New Roman"/>
          <w:sz w:val="30"/>
          <w:szCs w:val="30"/>
        </w:rPr>
        <w:t>Не менее 24 месяцев на каждую единицу или на каждый комплект обору</w:t>
      </w:r>
      <w:r w:rsidRPr="002C7A3A">
        <w:rPr>
          <w:rFonts w:ascii="Times New Roman" w:hAnsi="Times New Roman"/>
          <w:sz w:val="30"/>
          <w:szCs w:val="30"/>
        </w:rPr>
        <w:t xml:space="preserve">дования от даты подписания </w:t>
      </w:r>
      <w:proofErr w:type="spellStart"/>
      <w:r w:rsidRPr="002C7A3A">
        <w:rPr>
          <w:rFonts w:ascii="Times New Roman" w:hAnsi="Times New Roman"/>
          <w:sz w:val="30"/>
          <w:szCs w:val="30"/>
        </w:rPr>
        <w:t>aктa</w:t>
      </w:r>
      <w:proofErr w:type="spellEnd"/>
      <w:r w:rsidRPr="002C7A3A">
        <w:rPr>
          <w:rFonts w:ascii="Times New Roman" w:hAnsi="Times New Roman"/>
          <w:sz w:val="30"/>
          <w:szCs w:val="30"/>
        </w:rPr>
        <w:t xml:space="preserve"> приема-передачи оборудования обеими сторонами.</w:t>
      </w:r>
    </w:p>
    <w:p w:rsidR="00EF5E3A" w:rsidRPr="002C7A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C7A3A">
        <w:rPr>
          <w:rFonts w:ascii="Times New Roman" w:hAnsi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EF5E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2C7A3A">
        <w:rPr>
          <w:rFonts w:ascii="Times New Roman" w:hAnsi="Times New Roman"/>
          <w:b/>
          <w:sz w:val="30"/>
          <w:szCs w:val="30"/>
        </w:rPr>
        <w:t>7.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sz w:val="30"/>
          <w:szCs w:val="30"/>
        </w:rPr>
        <w:t>Сервисный центр:</w:t>
      </w:r>
      <w:r w:rsidRPr="00651D00">
        <w:rPr>
          <w:rFonts w:ascii="Times New Roman" w:hAnsi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651D00">
        <w:rPr>
          <w:rFonts w:ascii="Times New Roman" w:hAnsi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651D00">
        <w:t xml:space="preserve"> </w:t>
      </w:r>
      <w:r w:rsidRPr="00651D00">
        <w:rPr>
          <w:rFonts w:ascii="Times New Roman" w:hAnsi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EF5E3A" w:rsidRPr="00651D00" w:rsidRDefault="00EF5E3A" w:rsidP="00EF5E3A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8</w:t>
      </w:r>
      <w:r w:rsidRPr="00AE5124">
        <w:rPr>
          <w:rFonts w:ascii="Times New Roman" w:hAnsi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EF5E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 xml:space="preserve"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</w:t>
      </w:r>
      <w:r w:rsidRPr="00651D00">
        <w:rPr>
          <w:rFonts w:ascii="Times New Roman" w:hAnsi="Times New Roman"/>
          <w:sz w:val="30"/>
          <w:szCs w:val="30"/>
        </w:rPr>
        <w:lastRenderedPageBreak/>
        <w:t>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EF5E3A" w:rsidRPr="00D36495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sz w:val="30"/>
          <w:szCs w:val="30"/>
        </w:rPr>
        <w:t>9.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sz w:val="30"/>
          <w:szCs w:val="30"/>
        </w:rPr>
        <w:t>Послегарантийное сервисное обслуживание:</w:t>
      </w:r>
      <w:r w:rsidRPr="00651D00">
        <w:rPr>
          <w:rFonts w:ascii="Times New Roman" w:hAnsi="Times New Roman"/>
          <w:sz w:val="30"/>
          <w:szCs w:val="30"/>
        </w:rPr>
        <w:t xml:space="preserve"> </w:t>
      </w:r>
      <w:r w:rsidRPr="00D36495">
        <w:rPr>
          <w:rFonts w:ascii="Times New Roman" w:hAnsi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(по отдельному договору с конечным Пользователем оборудования).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EF5E3A" w:rsidRPr="00651D00" w:rsidRDefault="00EF5E3A" w:rsidP="00EF5E3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</w:t>
      </w:r>
      <w:r>
        <w:rPr>
          <w:rFonts w:ascii="Times New Roman" w:hAnsi="Times New Roman"/>
          <w:sz w:val="30"/>
          <w:szCs w:val="30"/>
        </w:rPr>
        <w:t>, с последующей обязательной государственной регистрацией в Республике Беларусь как изделие медицинского назначения.</w:t>
      </w:r>
    </w:p>
    <w:p w:rsidR="00EF5E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eastAsia="Times New Roman" w:hAnsi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тд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EF5E3A" w:rsidRDefault="00EF5E3A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F5E3A" w:rsidRPr="00D3090D" w:rsidRDefault="00EF5E3A" w:rsidP="00EF5E3A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3090D">
        <w:rPr>
          <w:rFonts w:ascii="Times New Roman" w:hAnsi="Times New Roman"/>
          <w:b/>
          <w:sz w:val="30"/>
          <w:szCs w:val="30"/>
        </w:rPr>
        <w:lastRenderedPageBreak/>
        <w:t>ТЕХНИЧЕСКАЯ СПЕЦИФИКАЦИЯ</w:t>
      </w:r>
    </w:p>
    <w:p w:rsidR="00EF5E3A" w:rsidRPr="00D3090D" w:rsidRDefault="00EF5E3A" w:rsidP="00EF5E3A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К</w:t>
      </w:r>
      <w:r w:rsidRPr="00D3090D">
        <w:rPr>
          <w:rFonts w:ascii="Times New Roman" w:hAnsi="Times New Roman"/>
          <w:b/>
          <w:sz w:val="30"/>
          <w:szCs w:val="30"/>
        </w:rPr>
        <w:t>ровать реанимационная высокотехнологичная</w:t>
      </w:r>
    </w:p>
    <w:p w:rsidR="00EF5E3A" w:rsidRPr="00D3090D" w:rsidRDefault="00EF5E3A" w:rsidP="00EF5E3A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Наименование позиции /</w:t>
            </w:r>
          </w:p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Значение параметра/</w:t>
            </w:r>
          </w:p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наличие параметра/</w:t>
            </w:r>
          </w:p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EF5E3A" w:rsidRPr="00D3090D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 xml:space="preserve">Наименование: </w:t>
            </w:r>
            <w:r w:rsidRPr="00D3090D">
              <w:rPr>
                <w:rFonts w:ascii="Times New Roman" w:hAnsi="Times New Roman"/>
                <w:sz w:val="30"/>
                <w:szCs w:val="30"/>
                <w:lang w:eastAsia="zh-CN"/>
              </w:rPr>
              <w:t>Кровать</w:t>
            </w:r>
            <w:r w:rsidRPr="00D3090D">
              <w:rPr>
                <w:rFonts w:ascii="Times New Roman" w:hAnsi="Times New Roman"/>
                <w:sz w:val="30"/>
                <w:szCs w:val="30"/>
              </w:rPr>
              <w:t xml:space="preserve"> реанимационная высокотехнологичная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500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Область применения: обеспечение ухода пациентам реанимационных отделений.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EF5E3A" w:rsidRPr="00D3090D" w:rsidTr="00B200B6">
        <w:trPr>
          <w:trHeight w:val="613"/>
        </w:trPr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  <w:lang w:eastAsia="zh-CN"/>
              </w:rPr>
              <w:t>Кровать</w:t>
            </w:r>
            <w:r w:rsidRPr="00D3090D">
              <w:rPr>
                <w:rFonts w:ascii="Times New Roman" w:hAnsi="Times New Roman"/>
                <w:sz w:val="30"/>
                <w:szCs w:val="30"/>
              </w:rPr>
              <w:t xml:space="preserve"> реанимационная функциональная 4-секционная, шт.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contextualSpacing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Система электропривода регулировок кровати, шт.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 xml:space="preserve">Матрац с пассивным </w:t>
            </w:r>
            <w:proofErr w:type="spellStart"/>
            <w:r w:rsidRPr="00D3090D">
              <w:rPr>
                <w:rFonts w:ascii="Times New Roman" w:hAnsi="Times New Roman"/>
                <w:sz w:val="30"/>
                <w:szCs w:val="30"/>
              </w:rPr>
              <w:t>противопролежневым</w:t>
            </w:r>
            <w:proofErr w:type="spellEnd"/>
            <w:r w:rsidRPr="00D3090D">
              <w:rPr>
                <w:rFonts w:ascii="Times New Roman" w:hAnsi="Times New Roman"/>
                <w:sz w:val="30"/>
                <w:szCs w:val="30"/>
              </w:rPr>
              <w:t xml:space="preserve"> эффектом в съемном чехле, шт.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2.4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rPr>
                <w:rFonts w:ascii="Times New Roman" w:hAnsi="Times New Roman"/>
                <w:color w:val="000000"/>
                <w:sz w:val="30"/>
                <w:szCs w:val="30"/>
              </w:rPr>
            </w:pPr>
            <w:proofErr w:type="spellStart"/>
            <w:r w:rsidRPr="00D3090D">
              <w:rPr>
                <w:rFonts w:ascii="Times New Roman" w:hAnsi="Times New Roman"/>
                <w:color w:val="000000"/>
                <w:spacing w:val="2"/>
                <w:sz w:val="30"/>
                <w:szCs w:val="30"/>
              </w:rPr>
              <w:t>Инфузионная</w:t>
            </w:r>
            <w:proofErr w:type="spellEnd"/>
            <w:r w:rsidRPr="00D3090D">
              <w:rPr>
                <w:rFonts w:ascii="Times New Roman" w:hAnsi="Times New Roman"/>
                <w:color w:val="000000"/>
                <w:spacing w:val="2"/>
                <w:sz w:val="30"/>
                <w:szCs w:val="30"/>
              </w:rPr>
              <w:t xml:space="preserve"> стойка с регулировкой высоты,</w:t>
            </w:r>
            <w:r w:rsidRPr="00D3090D">
              <w:rPr>
                <w:rFonts w:ascii="Times New Roman" w:hAnsi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2.5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color w:val="000000"/>
                <w:spacing w:val="2"/>
                <w:sz w:val="30"/>
                <w:szCs w:val="30"/>
              </w:rPr>
              <w:t>Складные боковые поручни (ограждения) на каждую сторону,</w:t>
            </w:r>
            <w:r w:rsidRPr="00D3090D">
              <w:rPr>
                <w:rFonts w:ascii="Times New Roman" w:hAnsi="Times New Roman"/>
                <w:sz w:val="30"/>
                <w:szCs w:val="30"/>
              </w:rPr>
              <w:t xml:space="preserve"> комплект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2.6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rPr>
                <w:rFonts w:ascii="Times New Roman" w:hAnsi="Times New Roman"/>
                <w:sz w:val="30"/>
                <w:szCs w:val="30"/>
                <w:lang w:eastAsia="zh-CN"/>
              </w:rPr>
            </w:pPr>
            <w:r w:rsidRPr="00D3090D">
              <w:rPr>
                <w:rFonts w:ascii="Times New Roman" w:hAnsi="Times New Roman"/>
                <w:sz w:val="30"/>
                <w:szCs w:val="30"/>
                <w:lang w:eastAsia="zh-CN"/>
              </w:rPr>
              <w:t>Система поворота в ограниченном пространстве (5-е колесо),</w:t>
            </w:r>
            <w:r w:rsidRPr="00D3090D">
              <w:rPr>
                <w:rFonts w:ascii="Times New Roman" w:hAnsi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 xml:space="preserve">1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2.7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rPr>
                <w:rFonts w:ascii="Times New Roman" w:hAnsi="Times New Roman"/>
                <w:color w:val="000000"/>
                <w:spacing w:val="2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pacing w:val="2"/>
                <w:sz w:val="30"/>
                <w:szCs w:val="30"/>
              </w:rPr>
              <w:t>Пульт управления электроприводом кровати, шт.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2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pacing w:val="2"/>
                <w:sz w:val="30"/>
                <w:szCs w:val="30"/>
              </w:rPr>
              <w:t xml:space="preserve">1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2.8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rPr>
                <w:rFonts w:ascii="Times New Roman" w:hAnsi="Times New Roman"/>
                <w:spacing w:val="2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pacing w:val="2"/>
                <w:sz w:val="30"/>
                <w:szCs w:val="30"/>
              </w:rPr>
              <w:t>Штанга для подтягивания, шт.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jc w:val="center"/>
              <w:rPr>
                <w:rFonts w:ascii="Times New Roman" w:hAnsi="Times New Roman"/>
                <w:spacing w:val="2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pacing w:val="2"/>
                <w:sz w:val="30"/>
                <w:szCs w:val="30"/>
              </w:rPr>
              <w:t xml:space="preserve">1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2.9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rPr>
                <w:rFonts w:ascii="Times New Roman" w:hAnsi="Times New Roman"/>
                <w:spacing w:val="2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pacing w:val="2"/>
                <w:sz w:val="30"/>
                <w:szCs w:val="30"/>
              </w:rPr>
              <w:t xml:space="preserve">Штатив для крепления </w:t>
            </w:r>
            <w:proofErr w:type="spellStart"/>
            <w:r w:rsidRPr="00D3090D">
              <w:rPr>
                <w:rFonts w:ascii="Times New Roman" w:hAnsi="Times New Roman"/>
                <w:spacing w:val="2"/>
                <w:sz w:val="30"/>
                <w:szCs w:val="30"/>
              </w:rPr>
              <w:t>инфузионных</w:t>
            </w:r>
            <w:proofErr w:type="spellEnd"/>
            <w:r w:rsidRPr="00D3090D">
              <w:rPr>
                <w:rFonts w:ascii="Times New Roman" w:hAnsi="Times New Roman"/>
                <w:spacing w:val="2"/>
                <w:sz w:val="30"/>
                <w:szCs w:val="30"/>
              </w:rPr>
              <w:t xml:space="preserve"> сред (банок, мешков и т.д.), шт.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jc w:val="center"/>
              <w:rPr>
                <w:rFonts w:ascii="Times New Roman" w:hAnsi="Times New Roman"/>
                <w:spacing w:val="2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pacing w:val="2"/>
                <w:sz w:val="30"/>
                <w:szCs w:val="30"/>
              </w:rPr>
              <w:t xml:space="preserve">2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2.10</w:t>
            </w:r>
          </w:p>
        </w:tc>
        <w:tc>
          <w:tcPr>
            <w:tcW w:w="5812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rPr>
                <w:rFonts w:ascii="Times New Roman" w:hAnsi="Times New Roman"/>
                <w:spacing w:val="2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pacing w:val="2"/>
                <w:sz w:val="30"/>
                <w:szCs w:val="30"/>
              </w:rPr>
              <w:t>Резервная аккумуляторная батарея, шт.</w:t>
            </w:r>
          </w:p>
        </w:tc>
        <w:tc>
          <w:tcPr>
            <w:tcW w:w="2976" w:type="dxa"/>
            <w:vAlign w:val="center"/>
          </w:tcPr>
          <w:p w:rsidR="00EF5E3A" w:rsidRPr="00D3090D" w:rsidRDefault="00EF5E3A" w:rsidP="00B200B6">
            <w:pPr>
              <w:shd w:val="clear" w:color="auto" w:fill="FFFFFF"/>
              <w:jc w:val="center"/>
              <w:rPr>
                <w:rFonts w:ascii="Times New Roman" w:hAnsi="Times New Roman"/>
                <w:spacing w:val="2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pacing w:val="2"/>
                <w:sz w:val="30"/>
                <w:szCs w:val="30"/>
              </w:rPr>
              <w:t xml:space="preserve">1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lastRenderedPageBreak/>
              <w:t>3.</w:t>
            </w:r>
          </w:p>
        </w:tc>
        <w:tc>
          <w:tcPr>
            <w:tcW w:w="5812" w:type="dxa"/>
          </w:tcPr>
          <w:p w:rsidR="00EF5E3A" w:rsidRPr="00D3090D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0"/>
                <w:szCs w:val="30"/>
              </w:rPr>
            </w:pPr>
            <w:r w:rsidRPr="00D3090D">
              <w:rPr>
                <w:rFonts w:ascii="Times New Roman" w:hAnsi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EF5E3A" w:rsidRPr="00D3090D" w:rsidRDefault="00EF5E3A" w:rsidP="00B200B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Кровать предназначена для пациентов отделений реанимации и интенсивной терапии</w:t>
            </w:r>
          </w:p>
        </w:tc>
        <w:tc>
          <w:tcPr>
            <w:tcW w:w="2976" w:type="dxa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3.2</w:t>
            </w:r>
          </w:p>
        </w:tc>
        <w:tc>
          <w:tcPr>
            <w:tcW w:w="5812" w:type="dxa"/>
          </w:tcPr>
          <w:p w:rsidR="00EF5E3A" w:rsidRPr="00D3090D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sz w:val="30"/>
                <w:szCs w:val="30"/>
              </w:rPr>
            </w:pPr>
            <w:r w:rsidRPr="00D3090D">
              <w:rPr>
                <w:sz w:val="30"/>
                <w:szCs w:val="30"/>
              </w:rPr>
              <w:t>Не менее четырех секций</w:t>
            </w:r>
          </w:p>
        </w:tc>
        <w:tc>
          <w:tcPr>
            <w:tcW w:w="2976" w:type="dxa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 xml:space="preserve">Наличие 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EF5E3A" w:rsidRPr="00D3090D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Совместимая с рентгеновскими лучами (</w:t>
            </w:r>
            <w:proofErr w:type="spellStart"/>
            <w:r w:rsidRPr="00D3090D">
              <w:rPr>
                <w:rFonts w:ascii="Times New Roman" w:hAnsi="Times New Roman"/>
                <w:sz w:val="30"/>
                <w:szCs w:val="30"/>
              </w:rPr>
              <w:t>рентгенопрозрачная</w:t>
            </w:r>
            <w:proofErr w:type="spellEnd"/>
            <w:r w:rsidRPr="00D3090D">
              <w:rPr>
                <w:rFonts w:ascii="Times New Roman" w:hAnsi="Times New Roman"/>
                <w:sz w:val="30"/>
                <w:szCs w:val="30"/>
              </w:rPr>
              <w:t>) платформа для матраца.</w:t>
            </w:r>
          </w:p>
        </w:tc>
        <w:tc>
          <w:tcPr>
            <w:tcW w:w="2976" w:type="dxa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Соответствие</w:t>
            </w:r>
          </w:p>
        </w:tc>
      </w:tr>
      <w:tr w:rsidR="00EF5E3A" w:rsidRPr="00D3090D" w:rsidTr="00B200B6">
        <w:tc>
          <w:tcPr>
            <w:tcW w:w="846" w:type="dxa"/>
          </w:tcPr>
          <w:p w:rsidR="00EF5E3A" w:rsidRPr="00D3090D" w:rsidRDefault="00EF5E3A" w:rsidP="00B200B6">
            <w:pPr>
              <w:spacing w:after="0" w:line="240" w:lineRule="auto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EF5E3A" w:rsidRPr="00D3090D" w:rsidRDefault="00EF5E3A" w:rsidP="00B200B6">
            <w:pPr>
              <w:spacing w:after="0" w:line="240" w:lineRule="auto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Ложе в несущей раме установочных отверстий (не менее 2-х) для крепления аксессуаров (</w:t>
            </w:r>
            <w:proofErr w:type="spellStart"/>
            <w:r w:rsidRPr="00D3090D">
              <w:rPr>
                <w:rFonts w:ascii="Times New Roman" w:hAnsi="Times New Roman"/>
                <w:sz w:val="30"/>
                <w:szCs w:val="30"/>
              </w:rPr>
              <w:t>инфузионные</w:t>
            </w:r>
            <w:proofErr w:type="spellEnd"/>
            <w:r w:rsidRPr="00D3090D">
              <w:rPr>
                <w:rFonts w:ascii="Times New Roman" w:hAnsi="Times New Roman"/>
                <w:sz w:val="30"/>
                <w:szCs w:val="30"/>
              </w:rPr>
              <w:t xml:space="preserve"> стойки) с надежной системой фиксации.</w:t>
            </w:r>
          </w:p>
        </w:tc>
        <w:tc>
          <w:tcPr>
            <w:tcW w:w="2976" w:type="dxa"/>
          </w:tcPr>
          <w:p w:rsidR="00EF5E3A" w:rsidRPr="00D3090D" w:rsidRDefault="00EF5E3A" w:rsidP="00B200B6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D3090D">
              <w:rPr>
                <w:rFonts w:ascii="Times New Roman" w:hAnsi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Ложе в несущей раме установочного отверстия крепления штанги для подтягивания с надежной системой фиксации.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Ручка для экстренного опускания секции спины для проведения сердечно-легочной реанимации.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Возможность удлинения матрасной платформы для высоких пациентов без применения дополнительных инструментов.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Пульт и обслуживающая панель управления. 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pStyle w:val="a3"/>
              <w:tabs>
                <w:tab w:val="left" w:pos="1418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Протекторы-бамперы (бамперные диски) для предотвращения ударов о стены при перемещениях, расположенные по углам кровати.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>*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Изменение углов наклона положений 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Тренделенбург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и анти-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Тренделенбург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в диапазоне не менее 0-10° и 0-15° соответственно, 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Фовлера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не менее 0-15 градусов. Регулировка угла наклона опоры спины в диапазоне не менее 0-60 градусов, угла бедра не менее 0-40 градусов, наличие позиции кардиологического кресла.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3.11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Изменение углов латеральных наклонов влево/вправо в диапазоне не менее 0-15° в каждую сторону.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3.12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Функция автоматического отдаления спинной и бедренной секций от тазовой во время регулировки.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3.13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Съемные головной и ножной торцы, снимающиеся без дополнительных инструментов.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3.14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Матрац с гигиеничным полиуретановым покрытием, легко очищаемый, стойкий к дезинфицирующим веществам 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3.15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Полная длина ложа кровати (с бамперами), мм.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Не менее 2000 и не более 2200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3.16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Ширина ложа (с бамперами), мм.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Не менее 1000 и не более 1200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3.17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Регулировка высоты ложа от пола в пределах, мм.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Не менее от 550-750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3.18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>*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Максимальная допустимая нагрузка, кг.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Не менее 250 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3.19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Колеса диаметром 100-150 мм должны иметь сдвоенную конструкцию с центральной системой блокировки или тормозной штангой на полную ширину.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3.20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Встроенная система взвешивания с функцией автокомпенсации добавляемых предметов.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3.21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>*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Матрас должен выдерживать вес пациента до 250 кг, обеспечивать </w:t>
            </w:r>
            <w:proofErr w:type="spellStart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противопролежневый</w:t>
            </w:r>
            <w:proofErr w:type="spellEnd"/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эффект и состоять минимум из двух слоев: основы для прочности и материала с эффектом памяти для равномерного распределения нагрузки. Съемный чехол должен выдерживать дезинфекцию и стирку при температуре до 90</w:t>
            </w:r>
            <w:r w:rsidRPr="00B66F48">
              <w:rPr>
                <w:rFonts w:ascii="Times New Roman" w:hAnsi="Times New Roman" w:cs="Times New Roman"/>
                <w:sz w:val="30"/>
                <w:szCs w:val="30"/>
                <w:vertAlign w:val="superscript"/>
              </w:rPr>
              <w:t>о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С, не должен содержать ПВХ, латекса и не вызывать аллергию.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3.22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Электропитание от сети 220В</w:t>
            </w:r>
            <w:r w:rsidRPr="00B66F48">
              <w:rPr>
                <w:rFonts w:ascii="Times New Roman" w:hAnsi="Times New Roman" w:cs="Times New Roman"/>
                <w:color w:val="222222"/>
                <w:sz w:val="30"/>
                <w:szCs w:val="30"/>
                <w:shd w:val="clear" w:color="auto" w:fill="F8F9FA"/>
              </w:rPr>
              <w:t xml:space="preserve"> </w:t>
            </w: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±10%, 50Гц.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 xml:space="preserve"> Соответствие</w:t>
            </w: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EF5E3A" w:rsidRPr="00B66F48" w:rsidTr="00B200B6">
        <w:tc>
          <w:tcPr>
            <w:tcW w:w="846" w:type="dxa"/>
          </w:tcPr>
          <w:p w:rsidR="00EF5E3A" w:rsidRPr="00B66F48" w:rsidRDefault="00EF5E3A" w:rsidP="00B200B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812" w:type="dxa"/>
          </w:tcPr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</w:t>
            </w:r>
          </w:p>
          <w:p w:rsidR="00EF5E3A" w:rsidRPr="00B66F48" w:rsidRDefault="00EF5E3A" w:rsidP="00B200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включая ввод в эксплуатацию, обучение работе на оборудовании, обслуживание и ремонт без дополнительных платежей.</w:t>
            </w:r>
          </w:p>
        </w:tc>
        <w:tc>
          <w:tcPr>
            <w:tcW w:w="2976" w:type="dxa"/>
          </w:tcPr>
          <w:p w:rsidR="00EF5E3A" w:rsidRPr="00B66F48" w:rsidRDefault="00EF5E3A" w:rsidP="00B2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66F48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Не менее 12 месяцев </w:t>
            </w:r>
          </w:p>
        </w:tc>
      </w:tr>
    </w:tbl>
    <w:p w:rsidR="00EF5E3A" w:rsidRPr="00B66F48" w:rsidRDefault="00EF5E3A" w:rsidP="00EF5E3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66F48">
        <w:rPr>
          <w:rFonts w:ascii="Times New Roman" w:hAnsi="Times New Roman" w:cs="Times New Roman"/>
          <w:sz w:val="30"/>
          <w:szCs w:val="30"/>
        </w:rPr>
        <w:lastRenderedPageBreak/>
        <w:t>Примечание: при несоответствии изделий пунктам технических требований, отмеченным знаком «*», предложение отклоняется и не рассматривается.</w:t>
      </w:r>
    </w:p>
    <w:p w:rsidR="00EF5E3A" w:rsidRPr="00B66F48" w:rsidRDefault="00EF5E3A" w:rsidP="00EF5E3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F5E3A" w:rsidRPr="00B66F48" w:rsidRDefault="00EF5E3A" w:rsidP="00EF5E3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ОБЩИЕ ТРЕБОВАНИЯ, ПРЕДЪЯВЛЯЕМЫЕ К КРОВАТИ РЕАНИМАЦИОННОЙ ВЫСЛКОТЕХНОЛОГИЧНОЙ И ЕГО ПОСТАВЩИКУ.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B66F48">
        <w:rPr>
          <w:rFonts w:ascii="Times New Roman" w:hAnsi="Times New Roman" w:cs="Times New Roman"/>
          <w:sz w:val="30"/>
          <w:szCs w:val="30"/>
        </w:rPr>
        <w:t>Каждая единица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66F48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B66F48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EF5E3A" w:rsidRPr="00B66F48" w:rsidRDefault="00EF5E3A" w:rsidP="00EF5E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B66F48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B66F48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поставку и </w:t>
      </w:r>
      <w:r w:rsidRPr="00B66F48">
        <w:rPr>
          <w:rFonts w:ascii="Times New Roman" w:hAnsi="Times New Roman" w:cs="Times New Roman"/>
          <w:sz w:val="30"/>
          <w:szCs w:val="30"/>
          <w:lang w:eastAsia="be-BY"/>
        </w:rPr>
        <w:t>ввод в эксплуатацию (подключение, наладка, настройка).</w:t>
      </w:r>
    </w:p>
    <w:p w:rsidR="00EF5E3A" w:rsidRPr="00B66F48" w:rsidRDefault="00EF5E3A" w:rsidP="00EF5E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  <w:lang w:eastAsia="be-BY"/>
        </w:rPr>
      </w:pPr>
      <w:r w:rsidRPr="00B66F48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B66F48">
        <w:rPr>
          <w:rFonts w:ascii="Times New Roman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EF5E3A" w:rsidRPr="00B66F48" w:rsidRDefault="00EF5E3A" w:rsidP="00EF5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6F48">
        <w:rPr>
          <w:rFonts w:ascii="Times New Roman" w:hAnsi="Times New Roman" w:cs="Times New Roman"/>
          <w:b/>
          <w:sz w:val="30"/>
          <w:szCs w:val="30"/>
        </w:rPr>
        <w:lastRenderedPageBreak/>
        <w:t xml:space="preserve">6. Гарантия: </w:t>
      </w:r>
      <w:r w:rsidRPr="00B66F48">
        <w:rPr>
          <w:rFonts w:ascii="Times New Roman" w:hAnsi="Times New Roman" w:cs="Times New Roman"/>
          <w:sz w:val="30"/>
          <w:szCs w:val="30"/>
        </w:rPr>
        <w:t xml:space="preserve">Не менее 24 месяцев на каждую единицу или на каждый комплект оборудования от даты подписания </w:t>
      </w:r>
      <w:proofErr w:type="spellStart"/>
      <w:r w:rsidRPr="00B66F48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B66F48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EF5E3A" w:rsidRPr="00D316E7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66F48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</w:t>
      </w:r>
      <w:r w:rsidRPr="002C7A3A">
        <w:rPr>
          <w:rFonts w:ascii="Times New Roman" w:hAnsi="Times New Roman"/>
          <w:sz w:val="30"/>
          <w:szCs w:val="30"/>
        </w:rPr>
        <w:t>нтирует качество оборудования в целом, включая составные части и комплектующие.</w:t>
      </w:r>
    </w:p>
    <w:p w:rsidR="00EF5E3A" w:rsidRPr="00651D00" w:rsidRDefault="00EF5E3A" w:rsidP="00EF5E3A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7</w:t>
      </w:r>
      <w:r w:rsidRPr="00AE5124">
        <w:rPr>
          <w:rFonts w:ascii="Times New Roman" w:hAnsi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EF5E3A" w:rsidRPr="00651D00" w:rsidRDefault="00EF5E3A" w:rsidP="00EF5E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EF5E3A" w:rsidRDefault="00EF5E3A" w:rsidP="00EF5E3A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51D00">
        <w:rPr>
          <w:rFonts w:ascii="Times New Roman" w:hAnsi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EF5E3A" w:rsidRPr="00AB1AF0" w:rsidRDefault="00EF5E3A" w:rsidP="00EF5E3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8</w:t>
      </w:r>
      <w:r w:rsidRPr="00AE5124">
        <w:rPr>
          <w:rFonts w:ascii="Times New Roman" w:hAnsi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/>
          <w:sz w:val="30"/>
          <w:szCs w:val="30"/>
        </w:rPr>
        <w:t xml:space="preserve">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6365B5" w:rsidRDefault="00EF5E3A" w:rsidP="00C44A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lastRenderedPageBreak/>
        <w:t>8</w:t>
      </w:r>
      <w:r w:rsidRPr="00651D00">
        <w:rPr>
          <w:rFonts w:ascii="Times New Roman" w:eastAsia="Times New Roman" w:hAnsi="Times New Roman"/>
          <w:sz w:val="30"/>
          <w:szCs w:val="30"/>
        </w:rPr>
        <w:t xml:space="preserve">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651D00">
        <w:rPr>
          <w:rFonts w:ascii="Times New Roman" w:eastAsia="Times New Roman" w:hAnsi="Times New Roman"/>
          <w:sz w:val="30"/>
          <w:szCs w:val="30"/>
        </w:rPr>
        <w:t>тд</w:t>
      </w:r>
      <w:proofErr w:type="spellEnd"/>
      <w:r w:rsidRPr="00651D00">
        <w:rPr>
          <w:rFonts w:ascii="Times New Roman" w:eastAsia="Times New Roman" w:hAnsi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  <w:bookmarkStart w:id="0" w:name="_GoBack"/>
      <w:bookmarkEnd w:id="0"/>
    </w:p>
    <w:sectPr w:rsidR="0063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104F45"/>
    <w:rsid w:val="002340F4"/>
    <w:rsid w:val="002D190D"/>
    <w:rsid w:val="00456C35"/>
    <w:rsid w:val="004E4728"/>
    <w:rsid w:val="005334C6"/>
    <w:rsid w:val="005B05C8"/>
    <w:rsid w:val="00605DD9"/>
    <w:rsid w:val="006365B5"/>
    <w:rsid w:val="0068229F"/>
    <w:rsid w:val="006D327E"/>
    <w:rsid w:val="006D39EB"/>
    <w:rsid w:val="006D5F13"/>
    <w:rsid w:val="006E0D43"/>
    <w:rsid w:val="006F4F64"/>
    <w:rsid w:val="00766519"/>
    <w:rsid w:val="00795692"/>
    <w:rsid w:val="007B570E"/>
    <w:rsid w:val="00841D0B"/>
    <w:rsid w:val="00847769"/>
    <w:rsid w:val="008B7772"/>
    <w:rsid w:val="008F3B99"/>
    <w:rsid w:val="008F47DB"/>
    <w:rsid w:val="00A418AF"/>
    <w:rsid w:val="00A63672"/>
    <w:rsid w:val="00A95B53"/>
    <w:rsid w:val="00AC506B"/>
    <w:rsid w:val="00B22C7B"/>
    <w:rsid w:val="00B45934"/>
    <w:rsid w:val="00B66F48"/>
    <w:rsid w:val="00B729C0"/>
    <w:rsid w:val="00B76DE7"/>
    <w:rsid w:val="00BB3A23"/>
    <w:rsid w:val="00C44592"/>
    <w:rsid w:val="00C44714"/>
    <w:rsid w:val="00C44AA9"/>
    <w:rsid w:val="00C72114"/>
    <w:rsid w:val="00C8237F"/>
    <w:rsid w:val="00C97893"/>
    <w:rsid w:val="00CB3EE8"/>
    <w:rsid w:val="00CB4759"/>
    <w:rsid w:val="00D6035F"/>
    <w:rsid w:val="00DD512B"/>
    <w:rsid w:val="00E01AFF"/>
    <w:rsid w:val="00E431A9"/>
    <w:rsid w:val="00EC7AF7"/>
    <w:rsid w:val="00EF5E3A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621C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28</Pages>
  <Words>6187</Words>
  <Characters>35272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16</cp:revision>
  <cp:lastPrinted>2020-05-07T14:33:00Z</cp:lastPrinted>
  <dcterms:created xsi:type="dcterms:W3CDTF">2020-05-07T11:45:00Z</dcterms:created>
  <dcterms:modified xsi:type="dcterms:W3CDTF">2020-06-04T13:15:00Z</dcterms:modified>
</cp:coreProperties>
</file>