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23E" w:rsidRPr="0082123E" w:rsidRDefault="0082123E" w:rsidP="0082123E">
      <w:pPr>
        <w:jc w:val="center"/>
        <w:rPr>
          <w:rFonts w:ascii="Times New Roman" w:hAnsi="Times New Roman" w:cs="Times New Roman"/>
          <w:b/>
          <w:sz w:val="144"/>
          <w:szCs w:val="144"/>
        </w:rPr>
      </w:pPr>
      <w:r w:rsidRPr="0082123E">
        <w:rPr>
          <w:rFonts w:ascii="Times New Roman" w:hAnsi="Times New Roman" w:cs="Times New Roman"/>
          <w:b/>
          <w:sz w:val="144"/>
          <w:szCs w:val="144"/>
        </w:rPr>
        <w:t>№369</w:t>
      </w:r>
    </w:p>
    <w:p w:rsidR="00C459C4" w:rsidRPr="00853627" w:rsidRDefault="00C459C4" w:rsidP="00C459C4">
      <w:pPr>
        <w:ind w:left="6372" w:firstLine="708"/>
        <w:rPr>
          <w:rFonts w:ascii="Times New Roman" w:hAnsi="Times New Roman" w:cs="Times New Roman"/>
          <w:sz w:val="28"/>
          <w:szCs w:val="28"/>
        </w:rPr>
      </w:pPr>
      <w:r w:rsidRPr="00853627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C459C4" w:rsidRPr="00853627" w:rsidRDefault="006B7B8D" w:rsidP="00C459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 т</w:t>
      </w:r>
      <w:r w:rsidR="00C459C4" w:rsidRPr="00853627">
        <w:rPr>
          <w:rFonts w:ascii="Times New Roman" w:hAnsi="Times New Roman" w:cs="Times New Roman"/>
          <w:b/>
          <w:sz w:val="28"/>
          <w:szCs w:val="28"/>
        </w:rPr>
        <w:t>ехнически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="00C459C4" w:rsidRPr="00853627">
        <w:rPr>
          <w:rFonts w:ascii="Times New Roman" w:hAnsi="Times New Roman" w:cs="Times New Roman"/>
          <w:b/>
          <w:sz w:val="28"/>
          <w:szCs w:val="28"/>
        </w:rPr>
        <w:t xml:space="preserve"> характеристик </w:t>
      </w:r>
    </w:p>
    <w:p w:rsidR="00C459C4" w:rsidRDefault="00C459C4" w:rsidP="00C459C4">
      <w:pPr>
        <w:tabs>
          <w:tab w:val="num" w:pos="1101"/>
          <w:tab w:val="left" w:pos="5495"/>
          <w:tab w:val="left" w:pos="8613"/>
          <w:tab w:val="left" w:pos="9464"/>
        </w:tabs>
        <w:ind w:left="-284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</w:p>
    <w:p w:rsidR="00C459C4" w:rsidRPr="00853627" w:rsidRDefault="00C459C4" w:rsidP="00C459C4">
      <w:pPr>
        <w:tabs>
          <w:tab w:val="num" w:pos="1101"/>
          <w:tab w:val="left" w:pos="5495"/>
          <w:tab w:val="left" w:pos="8613"/>
          <w:tab w:val="left" w:pos="9464"/>
        </w:tabs>
        <w:ind w:left="-284"/>
        <w:rPr>
          <w:rFonts w:ascii="Times New Roman" w:hAnsi="Times New Roman" w:cs="Times New Roman"/>
          <w:b/>
          <w:snapToGrid w:val="0"/>
          <w:sz w:val="28"/>
          <w:szCs w:val="28"/>
          <w:u w:val="single"/>
        </w:rPr>
      </w:pPr>
      <w:r w:rsidRPr="00853627">
        <w:rPr>
          <w:rFonts w:ascii="Times New Roman" w:hAnsi="Times New Roman" w:cs="Times New Roman"/>
          <w:b/>
          <w:sz w:val="28"/>
          <w:szCs w:val="28"/>
          <w:u w:val="single"/>
        </w:rPr>
        <w:t xml:space="preserve">ЛОТ №1 Магнитно-резонансный томограф </w:t>
      </w:r>
    </w:p>
    <w:p w:rsidR="00FB41B5" w:rsidRPr="00FB41B5" w:rsidRDefault="00FB41B5" w:rsidP="00FB41B5">
      <w:pPr>
        <w:numPr>
          <w:ilvl w:val="0"/>
          <w:numId w:val="4"/>
        </w:num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B41B5">
        <w:rPr>
          <w:rFonts w:ascii="Times New Roman" w:hAnsi="Times New Roman" w:cs="Times New Roman"/>
          <w:b/>
          <w:sz w:val="28"/>
          <w:szCs w:val="28"/>
        </w:rPr>
        <w:t>Состав оборудования.</w:t>
      </w: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3"/>
        <w:gridCol w:w="7371"/>
        <w:gridCol w:w="1275"/>
      </w:tblGrid>
      <w:tr w:rsidR="00FB41B5" w:rsidRPr="00C459C4" w:rsidTr="004241C0">
        <w:trPr>
          <w:trHeight w:val="658"/>
        </w:trPr>
        <w:tc>
          <w:tcPr>
            <w:tcW w:w="1173" w:type="dxa"/>
            <w:vAlign w:val="center"/>
          </w:tcPr>
          <w:p w:rsidR="00FB41B5" w:rsidRPr="00C459C4" w:rsidRDefault="00FB41B5" w:rsidP="00C459C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7371" w:type="dxa"/>
            <w:vAlign w:val="center"/>
          </w:tcPr>
          <w:p w:rsidR="00FB41B5" w:rsidRPr="00C459C4" w:rsidRDefault="00FB41B5" w:rsidP="00C459C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275" w:type="dxa"/>
            <w:vAlign w:val="center"/>
          </w:tcPr>
          <w:p w:rsidR="00FB41B5" w:rsidRPr="00C459C4" w:rsidRDefault="00FB41B5" w:rsidP="00C459C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173" w:type="dxa"/>
          </w:tcPr>
          <w:p w:rsidR="00FB41B5" w:rsidRPr="00C459C4" w:rsidRDefault="00646B5B" w:rsidP="00C459C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371" w:type="dxa"/>
          </w:tcPr>
          <w:p w:rsidR="00FB41B5" w:rsidRPr="00C459C4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 Магнит</w:t>
            </w:r>
          </w:p>
        </w:tc>
        <w:tc>
          <w:tcPr>
            <w:tcW w:w="1275" w:type="dxa"/>
          </w:tcPr>
          <w:p w:rsidR="00FB41B5" w:rsidRPr="00C459C4" w:rsidRDefault="00FB41B5" w:rsidP="00C459C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173" w:type="dxa"/>
          </w:tcPr>
          <w:p w:rsidR="00FB41B5" w:rsidRPr="00C459C4" w:rsidRDefault="00646B5B" w:rsidP="00C459C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371" w:type="dxa"/>
          </w:tcPr>
          <w:p w:rsidR="00FB41B5" w:rsidRPr="00C459C4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 Градиентная система</w:t>
            </w:r>
          </w:p>
        </w:tc>
        <w:tc>
          <w:tcPr>
            <w:tcW w:w="1275" w:type="dxa"/>
          </w:tcPr>
          <w:p w:rsidR="00FB41B5" w:rsidRPr="00C459C4" w:rsidRDefault="00FB41B5" w:rsidP="00C459C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173" w:type="dxa"/>
          </w:tcPr>
          <w:p w:rsidR="00FB41B5" w:rsidRPr="00C459C4" w:rsidRDefault="00646B5B" w:rsidP="00C459C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371" w:type="dxa"/>
          </w:tcPr>
          <w:p w:rsidR="00FB41B5" w:rsidRPr="00C459C4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 Радиочастотная система</w:t>
            </w:r>
          </w:p>
        </w:tc>
        <w:tc>
          <w:tcPr>
            <w:tcW w:w="1275" w:type="dxa"/>
          </w:tcPr>
          <w:p w:rsidR="00FB41B5" w:rsidRPr="00C459C4" w:rsidRDefault="00FB41B5" w:rsidP="00C459C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1173" w:type="dxa"/>
          </w:tcPr>
          <w:p w:rsidR="00FB41B5" w:rsidRPr="00C459C4" w:rsidRDefault="00646B5B" w:rsidP="00C459C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371" w:type="dxa"/>
          </w:tcPr>
          <w:p w:rsidR="00FB41B5" w:rsidRPr="00C459C4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 Стол пациента</w:t>
            </w:r>
          </w:p>
        </w:tc>
        <w:tc>
          <w:tcPr>
            <w:tcW w:w="1275" w:type="dxa"/>
          </w:tcPr>
          <w:p w:rsidR="00FB41B5" w:rsidRPr="00C459C4" w:rsidRDefault="00FB41B5" w:rsidP="00C459C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666"/>
        </w:trPr>
        <w:tc>
          <w:tcPr>
            <w:tcW w:w="1173" w:type="dxa"/>
          </w:tcPr>
          <w:p w:rsidR="00FB41B5" w:rsidRPr="00C459C4" w:rsidRDefault="00646B5B" w:rsidP="00C459C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371" w:type="dxa"/>
          </w:tcPr>
          <w:p w:rsidR="00FB41B5" w:rsidRPr="00C459C4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 Цифровая система управления сканированием, реконструкции, хранения и обработки изображений (консоль оператора)</w:t>
            </w:r>
          </w:p>
        </w:tc>
        <w:tc>
          <w:tcPr>
            <w:tcW w:w="1275" w:type="dxa"/>
          </w:tcPr>
          <w:p w:rsidR="00FB41B5" w:rsidRPr="00C459C4" w:rsidRDefault="00FB41B5" w:rsidP="00C459C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1173" w:type="dxa"/>
          </w:tcPr>
          <w:p w:rsidR="00FB41B5" w:rsidRPr="00C459C4" w:rsidRDefault="00646B5B" w:rsidP="00C459C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7371" w:type="dxa"/>
          </w:tcPr>
          <w:p w:rsidR="00FB41B5" w:rsidRPr="00C459C4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Программное обеспечение и методы МР-сканирования</w:t>
            </w:r>
          </w:p>
        </w:tc>
        <w:tc>
          <w:tcPr>
            <w:tcW w:w="1275" w:type="dxa"/>
          </w:tcPr>
          <w:p w:rsidR="00FB41B5" w:rsidRPr="00C459C4" w:rsidRDefault="00FB41B5" w:rsidP="00C459C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1173" w:type="dxa"/>
          </w:tcPr>
          <w:p w:rsidR="00FB41B5" w:rsidRPr="00C459C4" w:rsidRDefault="00646B5B" w:rsidP="00C459C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7371" w:type="dxa"/>
          </w:tcPr>
          <w:p w:rsidR="00FB41B5" w:rsidRPr="00C459C4" w:rsidRDefault="0039091A" w:rsidP="00390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станция (серверное решение), позволяющая нескольким пользователям (не менее 3) иметь удаленный доступ к приложениям с совместимых компьютеров в локальной сети  </w:t>
            </w:r>
          </w:p>
        </w:tc>
        <w:tc>
          <w:tcPr>
            <w:tcW w:w="1275" w:type="dxa"/>
          </w:tcPr>
          <w:p w:rsidR="00FB41B5" w:rsidRPr="00C459C4" w:rsidRDefault="0039091A" w:rsidP="00C459C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7CC9" w:rsidRPr="00C459C4" w:rsidTr="004241C0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1173" w:type="dxa"/>
          </w:tcPr>
          <w:p w:rsidR="001A7CC9" w:rsidRPr="00C459C4" w:rsidRDefault="001A7CC9" w:rsidP="00C459C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7371" w:type="dxa"/>
          </w:tcPr>
          <w:p w:rsidR="001A7CC9" w:rsidRPr="00C459C4" w:rsidRDefault="001A7CC9" w:rsidP="00390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Компьютер для просмотра, анализа и обработки изображений (клиент серверного решения) с цветным ЖК-монитором, не менее 23 дюймов и разрешением не менее 1900x1200, с устройством архивации на электронные носители</w:t>
            </w:r>
          </w:p>
        </w:tc>
        <w:tc>
          <w:tcPr>
            <w:tcW w:w="1275" w:type="dxa"/>
          </w:tcPr>
          <w:p w:rsidR="001A7CC9" w:rsidRPr="00C459C4" w:rsidRDefault="001A7CC9" w:rsidP="00C459C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1173" w:type="dxa"/>
          </w:tcPr>
          <w:p w:rsidR="00FB41B5" w:rsidRPr="00C459C4" w:rsidRDefault="001A7CC9" w:rsidP="00C459C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7371" w:type="dxa"/>
          </w:tcPr>
          <w:p w:rsidR="00FB41B5" w:rsidRPr="00C459C4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 Набор катушек для проведения исследований</w:t>
            </w:r>
          </w:p>
        </w:tc>
        <w:tc>
          <w:tcPr>
            <w:tcW w:w="1275" w:type="dxa"/>
          </w:tcPr>
          <w:p w:rsidR="00FB41B5" w:rsidRPr="00C459C4" w:rsidRDefault="00FB41B5" w:rsidP="00C459C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1173" w:type="dxa"/>
          </w:tcPr>
          <w:p w:rsidR="00FB41B5" w:rsidRPr="00C459C4" w:rsidRDefault="001A7CC9" w:rsidP="00C459C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7371" w:type="dxa"/>
          </w:tcPr>
          <w:p w:rsidR="00FB41B5" w:rsidRPr="00C459C4" w:rsidRDefault="00FB41B5" w:rsidP="00FB4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Дополнительное оборудование</w:t>
            </w:r>
          </w:p>
        </w:tc>
        <w:tc>
          <w:tcPr>
            <w:tcW w:w="1275" w:type="dxa"/>
          </w:tcPr>
          <w:p w:rsidR="00FB41B5" w:rsidRPr="00C459C4" w:rsidRDefault="00FB41B5" w:rsidP="00C459C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422"/>
        </w:trPr>
        <w:tc>
          <w:tcPr>
            <w:tcW w:w="1173" w:type="dxa"/>
          </w:tcPr>
          <w:p w:rsidR="00FB41B5" w:rsidRPr="00C459C4" w:rsidRDefault="00646B5B" w:rsidP="00C459C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A7CC9" w:rsidRPr="00C459C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7371" w:type="dxa"/>
          </w:tcPr>
          <w:p w:rsidR="00FB41B5" w:rsidRPr="00C459C4" w:rsidRDefault="00FB41B5" w:rsidP="00FB4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Клетка Фарадея со смотровым окном и дверью</w:t>
            </w:r>
          </w:p>
        </w:tc>
        <w:tc>
          <w:tcPr>
            <w:tcW w:w="1275" w:type="dxa"/>
          </w:tcPr>
          <w:p w:rsidR="00FB41B5" w:rsidRPr="00C459C4" w:rsidRDefault="00FB41B5" w:rsidP="00C459C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1173" w:type="dxa"/>
          </w:tcPr>
          <w:p w:rsidR="00FB41B5" w:rsidRPr="00C459C4" w:rsidRDefault="00646B5B" w:rsidP="00C459C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A7CC9" w:rsidRPr="00C459C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7371" w:type="dxa"/>
          </w:tcPr>
          <w:p w:rsidR="00FB41B5" w:rsidRPr="00C459C4" w:rsidRDefault="00FB41B5" w:rsidP="004241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napToGrid w:val="0"/>
                <w:color w:val="FF0000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Климатическая система для помещений МРТ </w:t>
            </w:r>
          </w:p>
        </w:tc>
        <w:tc>
          <w:tcPr>
            <w:tcW w:w="1275" w:type="dxa"/>
          </w:tcPr>
          <w:p w:rsidR="00FB41B5" w:rsidRPr="00C459C4" w:rsidRDefault="00FB41B5" w:rsidP="00C459C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1173" w:type="dxa"/>
          </w:tcPr>
          <w:p w:rsidR="00FB41B5" w:rsidRPr="00C459C4" w:rsidRDefault="00646B5B" w:rsidP="00C459C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A7CC9" w:rsidRPr="00C459C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7371" w:type="dxa"/>
          </w:tcPr>
          <w:p w:rsidR="00FB41B5" w:rsidRPr="00C459C4" w:rsidRDefault="00FB41B5" w:rsidP="00FB41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Комплект источников бесперебойного питания</w:t>
            </w:r>
          </w:p>
        </w:tc>
        <w:tc>
          <w:tcPr>
            <w:tcW w:w="1275" w:type="dxa"/>
          </w:tcPr>
          <w:p w:rsidR="00FB41B5" w:rsidRPr="00C459C4" w:rsidRDefault="00FB41B5" w:rsidP="00C459C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1173" w:type="dxa"/>
          </w:tcPr>
          <w:p w:rsidR="00FB41B5" w:rsidRPr="00C459C4" w:rsidRDefault="00646B5B" w:rsidP="00C459C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A7CC9" w:rsidRPr="00C459C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7371" w:type="dxa"/>
          </w:tcPr>
          <w:p w:rsidR="00FB41B5" w:rsidRPr="00C459C4" w:rsidRDefault="00FB41B5" w:rsidP="00FB41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Дыхательный датчик</w:t>
            </w:r>
          </w:p>
        </w:tc>
        <w:tc>
          <w:tcPr>
            <w:tcW w:w="1275" w:type="dxa"/>
          </w:tcPr>
          <w:p w:rsidR="00FB41B5" w:rsidRPr="00C459C4" w:rsidRDefault="00FB41B5" w:rsidP="00C459C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B41B5" w:rsidRPr="00FB41B5" w:rsidRDefault="00FB41B5" w:rsidP="00FB41B5">
      <w:pPr>
        <w:rPr>
          <w:rFonts w:ascii="Times New Roman" w:hAnsi="Times New Roman" w:cs="Times New Roman"/>
          <w:sz w:val="24"/>
          <w:szCs w:val="24"/>
        </w:rPr>
      </w:pPr>
    </w:p>
    <w:p w:rsidR="00FB41B5" w:rsidRPr="00FB41B5" w:rsidRDefault="00FB41B5" w:rsidP="00FB41B5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FB41B5">
        <w:rPr>
          <w:rFonts w:ascii="Times New Roman" w:hAnsi="Times New Roman" w:cs="Times New Roman"/>
          <w:b/>
          <w:sz w:val="28"/>
          <w:szCs w:val="28"/>
        </w:rPr>
        <w:t>2. Технические требования из расчета на 1 комплект.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4849"/>
        <w:gridCol w:w="2126"/>
        <w:gridCol w:w="1105"/>
      </w:tblGrid>
      <w:tr w:rsidR="00FB41B5" w:rsidRPr="00C459C4" w:rsidTr="004241C0">
        <w:trPr>
          <w:trHeight w:val="654"/>
        </w:trPr>
        <w:tc>
          <w:tcPr>
            <w:tcW w:w="1701" w:type="dxa"/>
            <w:vAlign w:val="center"/>
          </w:tcPr>
          <w:p w:rsidR="00FB41B5" w:rsidRPr="00C459C4" w:rsidRDefault="00FB41B5" w:rsidP="00C459C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849" w:type="dxa"/>
            <w:vAlign w:val="center"/>
          </w:tcPr>
          <w:p w:rsidR="00FB41B5" w:rsidRPr="00C459C4" w:rsidRDefault="00FB41B5" w:rsidP="00C459C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  <w:vAlign w:val="center"/>
          </w:tcPr>
          <w:p w:rsidR="00FB41B5" w:rsidRPr="00C459C4" w:rsidRDefault="00FB41B5" w:rsidP="00C459C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Базовые параметры</w:t>
            </w:r>
          </w:p>
        </w:tc>
        <w:tc>
          <w:tcPr>
            <w:tcW w:w="1105" w:type="dxa"/>
            <w:vAlign w:val="center"/>
          </w:tcPr>
          <w:p w:rsidR="00FB41B5" w:rsidRPr="00C459C4" w:rsidRDefault="00FB41B5" w:rsidP="00C459C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</w:t>
            </w: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b/>
                <w:sz w:val="24"/>
                <w:szCs w:val="24"/>
              </w:rPr>
              <w:t>Магнит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701" w:type="dxa"/>
          </w:tcPr>
          <w:p w:rsidR="00FB41B5" w:rsidRPr="00C459C4" w:rsidRDefault="00646B5B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2.1.1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Сверхпроводящий, индукция магнитного 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поля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3.0 Т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701" w:type="dxa"/>
          </w:tcPr>
          <w:p w:rsidR="00FB41B5" w:rsidRPr="00C459C4" w:rsidRDefault="00646B5B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2.1.2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Технология «нулевого» испарения жидкого гелия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701" w:type="dxa"/>
          </w:tcPr>
          <w:p w:rsidR="00FB41B5" w:rsidRPr="00C459C4" w:rsidRDefault="00646B5B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2.1.3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Интервал заправки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10-летняя</w:t>
            </w:r>
          </w:p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бесплатная</w:t>
            </w:r>
          </w:p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дозаправка</w:t>
            </w:r>
          </w:p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жидким гелием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701" w:type="dxa"/>
          </w:tcPr>
          <w:p w:rsidR="00FB41B5" w:rsidRPr="00C459C4" w:rsidRDefault="00646B5B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2.1.4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Однородность поля при 40 см DSV (методом VRMS)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не более 0,3ppm</w:t>
            </w:r>
          </w:p>
          <w:p w:rsidR="00FB41B5" w:rsidRPr="00C459C4" w:rsidRDefault="00FB41B5" w:rsidP="00C459C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701" w:type="dxa"/>
          </w:tcPr>
          <w:p w:rsidR="00FB41B5" w:rsidRPr="00C459C4" w:rsidRDefault="00646B5B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2.1.5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Туннель с переговорным устройством, освещением, вентиляцией при внутреннем </w:t>
            </w:r>
          </w:p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диаметре (включая катушки и кожух)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496435380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диаметр не менее 70 см</w:t>
            </w:r>
            <w:bookmarkEnd w:id="1"/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640"/>
        </w:trPr>
        <w:tc>
          <w:tcPr>
            <w:tcW w:w="1701" w:type="dxa"/>
          </w:tcPr>
          <w:p w:rsidR="00FB41B5" w:rsidRPr="00C459C4" w:rsidRDefault="00646B5B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2.1.6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Границы 5-гауссового поля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не более 3 х 5,5 м 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393"/>
        </w:trPr>
        <w:tc>
          <w:tcPr>
            <w:tcW w:w="1701" w:type="dxa"/>
          </w:tcPr>
          <w:p w:rsidR="00FB41B5" w:rsidRPr="00C459C4" w:rsidRDefault="00646B5B" w:rsidP="00C459C4">
            <w:pPr>
              <w:spacing w:after="0"/>
              <w:jc w:val="center"/>
              <w:rPr>
                <w:rFonts w:ascii="Times New Roman" w:hAnsi="Times New Roman" w:cs="Times New Roman"/>
                <w:color w:val="00B0F0"/>
                <w:sz w:val="24"/>
                <w:szCs w:val="24"/>
                <w:highlight w:val="yellow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2.1.7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Длина туннеля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  <w:r w:rsidR="004241C0" w:rsidRPr="00C459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0 см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393"/>
        </w:trPr>
        <w:tc>
          <w:tcPr>
            <w:tcW w:w="1701" w:type="dxa"/>
          </w:tcPr>
          <w:p w:rsidR="00FB41B5" w:rsidRPr="00C459C4" w:rsidRDefault="00646B5B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b/>
                <w:sz w:val="24"/>
                <w:szCs w:val="24"/>
              </w:rPr>
              <w:t>Градиентная система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393"/>
        </w:trPr>
        <w:tc>
          <w:tcPr>
            <w:tcW w:w="1701" w:type="dxa"/>
          </w:tcPr>
          <w:p w:rsidR="00FB41B5" w:rsidRPr="00C459C4" w:rsidRDefault="00646B5B" w:rsidP="00C459C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2.2.1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Максимальный</w:t>
            </w:r>
            <w:r w:rsidR="004241C0"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 суммарный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 градиент магнитной индукции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не менее 44 </w:t>
            </w:r>
            <w:proofErr w:type="spellStart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мТ</w:t>
            </w:r>
            <w:proofErr w:type="spellEnd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/м</w:t>
            </w:r>
          </w:p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393"/>
        </w:trPr>
        <w:tc>
          <w:tcPr>
            <w:tcW w:w="1701" w:type="dxa"/>
          </w:tcPr>
          <w:p w:rsidR="00FB41B5" w:rsidRPr="00C459C4" w:rsidRDefault="00646B5B" w:rsidP="00C459C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2.2.2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Максимальная скорость нарастания градиента магнитной индукции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не менее 200 Т/м/сек</w:t>
            </w:r>
          </w:p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393"/>
        </w:trPr>
        <w:tc>
          <w:tcPr>
            <w:tcW w:w="1701" w:type="dxa"/>
          </w:tcPr>
          <w:p w:rsidR="00FB41B5" w:rsidRPr="00C459C4" w:rsidRDefault="00646B5B" w:rsidP="00C459C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2.2.3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поле обзора 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FOV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 по трем осям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683"/>
        </w:trPr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2.2.4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Минимальная толщина 3-мерного среза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не более 0,1 мм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393"/>
        </w:trPr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2.2.5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Минимальная толщина 2-мерного среза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не более 0,5 мм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2.2.</w:t>
            </w:r>
            <w:r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матрица изображения без интерполяции 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1024х1024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2.2.</w:t>
            </w:r>
            <w:r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tabs>
                <w:tab w:val="left" w:pos="242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проведения МР-исследований без потери качества получаемого изображения c уровнем акустического шума, </w:t>
            </w:r>
          </w:p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превышающего уровень шума окружающей среды не более чем на 10 дБ, или снижение уровня шума не менее чем на 80%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701" w:type="dxa"/>
          </w:tcPr>
          <w:p w:rsidR="00FB41B5" w:rsidRPr="00C459C4" w:rsidRDefault="00646B5B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b/>
                <w:sz w:val="24"/>
                <w:szCs w:val="24"/>
              </w:rPr>
              <w:t>Радиочастотная система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701" w:type="dxa"/>
          </w:tcPr>
          <w:p w:rsidR="00FB41B5" w:rsidRPr="00C459C4" w:rsidRDefault="00646B5B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2.3.1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Радиочастотная система на основе оптико-волоконной технологии передачи цифрового РЧ-сигнала </w:t>
            </w:r>
          </w:p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701" w:type="dxa"/>
          </w:tcPr>
          <w:p w:rsidR="00FB41B5" w:rsidRPr="00C459C4" w:rsidRDefault="00646B5B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2.3.2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tabs>
                <w:tab w:val="left" w:pos="242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Число независимых каналов приёма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не менее 96 или </w:t>
            </w:r>
            <w:proofErr w:type="spellStart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каналонезависи</w:t>
            </w:r>
            <w:proofErr w:type="spellEnd"/>
            <w:r w:rsidR="00C459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мая система</w:t>
            </w:r>
          </w:p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  <w:r w:rsidR="00646B5B" w:rsidRPr="00C459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Технология, позволяющая сканировать любую область тела пациента за счёт одновременного использования элементов разных катушек. При этом область сканирования может выбираться путём автоматического смещения деки стола 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пациента без </w:t>
            </w:r>
          </w:p>
          <w:p w:rsidR="00FB41B5" w:rsidRPr="00C459C4" w:rsidRDefault="00FB41B5" w:rsidP="00C459C4">
            <w:pPr>
              <w:tabs>
                <w:tab w:val="left" w:pos="242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дополнительных манипуляций с катушками и пациентом.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наличие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Технология оптимизации передаваемого РЧ-сигнала в зависимости от анатомии пациента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701" w:type="dxa"/>
          </w:tcPr>
          <w:p w:rsidR="00FB41B5" w:rsidRPr="00C459C4" w:rsidRDefault="00646B5B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2.3.5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одновременно подключаемых элементов фазированных катушек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не менее 70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701" w:type="dxa"/>
          </w:tcPr>
          <w:p w:rsidR="00FB41B5" w:rsidRPr="00C459C4" w:rsidRDefault="00646B5B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2.3.6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Расположение РЧ-приемников и оцифровка сигнала непосредственно на магнитной системе внутри экранированной процедурной для изолирования от внешних источников помех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701" w:type="dxa"/>
          </w:tcPr>
          <w:p w:rsidR="00FB41B5" w:rsidRPr="00C459C4" w:rsidRDefault="00646B5B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b/>
                <w:sz w:val="24"/>
                <w:szCs w:val="24"/>
              </w:rPr>
              <w:t>Стол пациента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403"/>
        </w:trPr>
        <w:tc>
          <w:tcPr>
            <w:tcW w:w="1701" w:type="dxa"/>
          </w:tcPr>
          <w:p w:rsidR="00FB41B5" w:rsidRPr="00C459C4" w:rsidRDefault="00646B5B" w:rsidP="00C459C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2.4.1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вес пациента 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не менее 200 кг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1106"/>
        </w:trPr>
        <w:tc>
          <w:tcPr>
            <w:tcW w:w="1701" w:type="dxa"/>
          </w:tcPr>
          <w:p w:rsidR="00FB41B5" w:rsidRPr="00C459C4" w:rsidRDefault="00646B5B" w:rsidP="00C459C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2.4.2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Сканирование всего тела без </w:t>
            </w:r>
            <w:proofErr w:type="spellStart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репозиционирования</w:t>
            </w:r>
            <w:proofErr w:type="spellEnd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 пациента и катушек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не менее 150 см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598"/>
        </w:trPr>
        <w:tc>
          <w:tcPr>
            <w:tcW w:w="1701" w:type="dxa"/>
          </w:tcPr>
          <w:p w:rsidR="00FB41B5" w:rsidRPr="00C459C4" w:rsidRDefault="00646B5B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2.4.3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Оптический маркер позиционирования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978"/>
        </w:trPr>
        <w:tc>
          <w:tcPr>
            <w:tcW w:w="1701" w:type="dxa"/>
          </w:tcPr>
          <w:p w:rsidR="00FB41B5" w:rsidRPr="00C459C4" w:rsidRDefault="00646B5B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2.4.4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Отсоединяемый стол (либо стыкуемая со столом система транспортировки) для укладки, позиционирования вне клетки Фарадея и для экстренной эвакуации пациента</w:t>
            </w:r>
          </w:p>
        </w:tc>
        <w:tc>
          <w:tcPr>
            <w:tcW w:w="2126" w:type="dxa"/>
          </w:tcPr>
          <w:p w:rsidR="00FB41B5" w:rsidRPr="00C459C4" w:rsidRDefault="004241C0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не менее 2</w:t>
            </w:r>
          </w:p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978"/>
        </w:trPr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Возможность проведения исследования с размещением пациента головой вперед и ногами вперед (симметричное сканирование, для максимального комфорта пациентов с клаустрофобией)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Возможность управления перемещением деки стола во всем диапазоне с консоли управления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365"/>
        </w:trPr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b/>
                <w:sz w:val="24"/>
                <w:szCs w:val="24"/>
              </w:rPr>
              <w:t>Цифровая система управления сканированием, реконструкции, хранения и обработки изображений (консоль оператора)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572"/>
        </w:trPr>
        <w:tc>
          <w:tcPr>
            <w:tcW w:w="1701" w:type="dxa"/>
          </w:tcPr>
          <w:p w:rsidR="00FB41B5" w:rsidRPr="00C459C4" w:rsidRDefault="00646B5B" w:rsidP="00C459C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2.5.1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Оперативная память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не менее 32 Гб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572"/>
        </w:trPr>
        <w:tc>
          <w:tcPr>
            <w:tcW w:w="1701" w:type="dxa"/>
          </w:tcPr>
          <w:p w:rsidR="00FB41B5" w:rsidRPr="00C459C4" w:rsidRDefault="00646B5B" w:rsidP="00C459C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2.5.2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Скорость реконструкции </w:t>
            </w:r>
          </w:p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изображений для 2D при полном формате 256х256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не менее 50000 изображений/сек</w:t>
            </w:r>
          </w:p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666"/>
        </w:trPr>
        <w:tc>
          <w:tcPr>
            <w:tcW w:w="1701" w:type="dxa"/>
          </w:tcPr>
          <w:p w:rsidR="00FB41B5" w:rsidRPr="00C459C4" w:rsidRDefault="00646B5B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2.5.3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Оперативная память блока реконструкции изображений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не менее 120 Гб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666"/>
        </w:trPr>
        <w:tc>
          <w:tcPr>
            <w:tcW w:w="1701" w:type="dxa"/>
          </w:tcPr>
          <w:p w:rsidR="00FB41B5" w:rsidRPr="00C459C4" w:rsidRDefault="00646B5B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2.5.4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Оптический привод с возможностью записи 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DVD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RW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RW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 дисков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666"/>
        </w:trPr>
        <w:tc>
          <w:tcPr>
            <w:tcW w:w="1701" w:type="dxa"/>
          </w:tcPr>
          <w:p w:rsidR="00FB41B5" w:rsidRPr="00C459C4" w:rsidRDefault="00646B5B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2.5.5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Объем жестких дисков для хранения информации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Не менее 1 Тб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666"/>
        </w:trPr>
        <w:tc>
          <w:tcPr>
            <w:tcW w:w="1701" w:type="dxa"/>
          </w:tcPr>
          <w:p w:rsidR="00FB41B5" w:rsidRPr="00C459C4" w:rsidRDefault="00646B5B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2.5.6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Документирование изображений с сетевой передачей по стандарту 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DICOM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 3.0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960"/>
        </w:trPr>
        <w:tc>
          <w:tcPr>
            <w:tcW w:w="1701" w:type="dxa"/>
          </w:tcPr>
          <w:p w:rsidR="00FB41B5" w:rsidRPr="00C459C4" w:rsidRDefault="00646B5B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2.5.7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Монитор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наличие, жидкокристаллический, цветной, не менее 23'', </w:t>
            </w:r>
            <w:proofErr w:type="spellStart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колиброванный</w:t>
            </w:r>
            <w:proofErr w:type="spellEnd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 под 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DICOM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459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разрешение не менее 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1900х1200 или 2 цветных ЖК монитора, размерами не менее 19 дюймов и разрешением не менее 1280х1024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691"/>
        </w:trPr>
        <w:tc>
          <w:tcPr>
            <w:tcW w:w="1701" w:type="dxa"/>
          </w:tcPr>
          <w:p w:rsidR="00FB41B5" w:rsidRPr="00C459C4" w:rsidRDefault="00646B5B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обеспечение и методы МР-сканирования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544"/>
        </w:trPr>
        <w:tc>
          <w:tcPr>
            <w:tcW w:w="1701" w:type="dxa"/>
          </w:tcPr>
          <w:p w:rsidR="00FB41B5" w:rsidRPr="00C459C4" w:rsidRDefault="00646B5B" w:rsidP="00C459C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2.6.1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, Т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TGE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STIR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FLAIR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EPI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 и др. для исследования ЦНС, суставов и внутренних органов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736"/>
        </w:trPr>
        <w:tc>
          <w:tcPr>
            <w:tcW w:w="1701" w:type="dxa"/>
          </w:tcPr>
          <w:p w:rsidR="00FB41B5" w:rsidRPr="00C459C4" w:rsidRDefault="00646B5B" w:rsidP="00C459C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 w:type="page"/>
              <w:t>2.6.2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получения изотропных изображений головы, позвоночника, суставов, в </w:t>
            </w:r>
            <w:proofErr w:type="spellStart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. Т1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, Т2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PDW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FLAIR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692"/>
        </w:trPr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Автоматическое</w:t>
            </w:r>
            <w:proofErr w:type="spellEnd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позиционирование</w:t>
            </w:r>
            <w:proofErr w:type="spellEnd"/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пациента</w:t>
            </w:r>
            <w:proofErr w:type="spellEnd"/>
          </w:p>
        </w:tc>
        <w:tc>
          <w:tcPr>
            <w:tcW w:w="2126" w:type="dxa"/>
          </w:tcPr>
          <w:p w:rsidR="00FB41B5" w:rsidRPr="00C459C4" w:rsidRDefault="00FB41B5" w:rsidP="00C459C4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1163"/>
        </w:trPr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для получения четырех видов изображений (жир/вода/синфазно/противофазно) в рамках одной последовательности в 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1, Т2, спин- и градиентном эхо (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DIXON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наличие, для</w:t>
            </w:r>
          </w:p>
          <w:p w:rsidR="00FB41B5" w:rsidRPr="00C459C4" w:rsidRDefault="00FB41B5" w:rsidP="00C459C4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туловища,</w:t>
            </w:r>
          </w:p>
          <w:p w:rsidR="00FB41B5" w:rsidRPr="00C459C4" w:rsidRDefault="00FB41B5" w:rsidP="00C459C4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головы, шеи,</w:t>
            </w:r>
          </w:p>
          <w:p w:rsidR="00FB41B5" w:rsidRPr="00C459C4" w:rsidRDefault="00FB41B5" w:rsidP="00C459C4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позвоночника, суставов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1163"/>
        </w:trPr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tabs>
                <w:tab w:val="left" w:pos="2496"/>
                <w:tab w:val="left" w:pos="27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  <w:r w:rsidR="00162E4B"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ускорения сбора данных без потери качества изображений ( </w:t>
            </w:r>
            <w:r w:rsidR="00162E4B"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Compressed</w:t>
            </w:r>
            <w:r w:rsidR="00162E4B"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2E4B"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Sensing</w:t>
            </w:r>
            <w:r w:rsidR="00162E4B"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 или аналог)</w:t>
            </w:r>
            <w:r w:rsidR="00162E4B" w:rsidRPr="00C459C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с возможностью применения в последовательностях 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DWI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DTI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TOF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, с возможностью применения в 3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-последовательностях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682"/>
        </w:trPr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2.6.6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tabs>
                <w:tab w:val="left" w:pos="2496"/>
                <w:tab w:val="left" w:pos="27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Программа для исследований в кардиологии (кино, Т1-mapping,</w:t>
            </w:r>
            <w:r w:rsidR="00E06A02"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 сбалансированная </w:t>
            </w:r>
            <w:r w:rsidR="00E06A02"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E06A02" w:rsidRPr="00C459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682"/>
        </w:trPr>
        <w:tc>
          <w:tcPr>
            <w:tcW w:w="1701" w:type="dxa"/>
          </w:tcPr>
          <w:p w:rsidR="00FB41B5" w:rsidRPr="00C459C4" w:rsidRDefault="00646B5B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2.6.7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tabs>
                <w:tab w:val="left" w:pos="2496"/>
                <w:tab w:val="left" w:pos="27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для получения изображений в режиме 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black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blood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701" w:type="dxa"/>
          </w:tcPr>
          <w:p w:rsidR="00FB41B5" w:rsidRPr="00C459C4" w:rsidRDefault="00646B5B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2.6.8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tabs>
                <w:tab w:val="left" w:pos="2496"/>
                <w:tab w:val="left" w:pos="27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Пакет для </w:t>
            </w:r>
            <w:proofErr w:type="spellStart"/>
            <w:r w:rsidR="00C459C4" w:rsidRPr="00C459C4">
              <w:rPr>
                <w:rFonts w:ascii="Times New Roman" w:hAnsi="Times New Roman" w:cs="Times New Roman"/>
                <w:sz w:val="24"/>
                <w:szCs w:val="24"/>
              </w:rPr>
              <w:t>бесконтрастной</w:t>
            </w:r>
            <w:proofErr w:type="spellEnd"/>
            <w:r w:rsidR="00C459C4"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 МР-ангиографии (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фазо-контрастоная</w:t>
            </w:r>
            <w:proofErr w:type="spellEnd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 ангиография)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701" w:type="dxa"/>
          </w:tcPr>
          <w:p w:rsidR="00FB41B5" w:rsidRPr="00C459C4" w:rsidRDefault="00646B5B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2.6.9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tabs>
                <w:tab w:val="left" w:pos="2496"/>
                <w:tab w:val="left" w:pos="27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Одновоксельная</w:t>
            </w:r>
            <w:proofErr w:type="spellEnd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 протонная спектроскопия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701" w:type="dxa"/>
          </w:tcPr>
          <w:p w:rsidR="00FB41B5" w:rsidRPr="00C459C4" w:rsidRDefault="00C459C4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2.6.</w:t>
            </w:r>
            <w:r w:rsidR="00646B5B"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tabs>
                <w:tab w:val="left" w:pos="2496"/>
                <w:tab w:val="left" w:pos="27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Физиологический контроль и синхронизация сканирования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 наличие, включая:</w:t>
            </w:r>
          </w:p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- периферический пульс,</w:t>
            </w:r>
          </w:p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- датчик дыхания</w:t>
            </w:r>
          </w:p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ЭКГ </w:t>
            </w:r>
            <w:proofErr w:type="spellStart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личие</w:t>
            </w:r>
            <w:proofErr w:type="spellEnd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701" w:type="dxa"/>
          </w:tcPr>
          <w:p w:rsidR="00FB41B5" w:rsidRPr="00C459C4" w:rsidRDefault="00646B5B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2.7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tabs>
                <w:tab w:val="left" w:pos="2496"/>
                <w:tab w:val="left" w:pos="27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b/>
                <w:sz w:val="24"/>
                <w:szCs w:val="24"/>
              </w:rPr>
              <w:t>Методики подавления артефактов и сигналов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701" w:type="dxa"/>
          </w:tcPr>
          <w:p w:rsidR="00FB41B5" w:rsidRPr="00C459C4" w:rsidRDefault="00646B5B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2.7.1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tabs>
                <w:tab w:val="left" w:pos="2496"/>
                <w:tab w:val="left" w:pos="27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Подавление сигналов от жировой ткани и воды 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701" w:type="dxa"/>
          </w:tcPr>
          <w:p w:rsidR="00FB41B5" w:rsidRPr="00C459C4" w:rsidRDefault="00646B5B" w:rsidP="00C459C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2.7.2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tabs>
                <w:tab w:val="left" w:pos="2496"/>
                <w:tab w:val="left" w:pos="27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Спектральное возбуждение воды и жира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  <w:r w:rsidR="00646B5B"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.3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корректировки </w:t>
            </w:r>
          </w:p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артефактов от дыхания, </w:t>
            </w:r>
          </w:p>
          <w:p w:rsidR="00FB41B5" w:rsidRPr="00C459C4" w:rsidRDefault="00FB41B5" w:rsidP="00C459C4">
            <w:pPr>
              <w:tabs>
                <w:tab w:val="left" w:pos="2496"/>
                <w:tab w:val="left" w:pos="27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перистальтики</w:t>
            </w:r>
            <w:r w:rsidR="00F559B1"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, тока жидкости </w:t>
            </w:r>
          </w:p>
        </w:tc>
        <w:tc>
          <w:tcPr>
            <w:tcW w:w="2126" w:type="dxa"/>
          </w:tcPr>
          <w:p w:rsidR="00FB41B5" w:rsidRPr="00C459C4" w:rsidRDefault="00F559B1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B41B5" w:rsidRPr="00C459C4">
              <w:rPr>
                <w:rFonts w:ascii="Times New Roman" w:hAnsi="Times New Roman" w:cs="Times New Roman"/>
                <w:sz w:val="24"/>
                <w:szCs w:val="24"/>
              </w:rPr>
              <w:t>аличие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, без синхронизации с дыханием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701" w:type="dxa"/>
          </w:tcPr>
          <w:p w:rsidR="00FB41B5" w:rsidRPr="00C459C4" w:rsidRDefault="00646B5B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2.7.4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артефактов от движения </w:t>
            </w:r>
            <w:r w:rsidR="00E46005" w:rsidRPr="00C459C4">
              <w:rPr>
                <w:rFonts w:ascii="Times New Roman" w:hAnsi="Times New Roman" w:cs="Times New Roman"/>
                <w:sz w:val="24"/>
                <w:szCs w:val="24"/>
              </w:rPr>
              <w:t>при исследованиях головы и других частей тела во всех плоскостях у беспокойных пациентов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 с поддержкой Т2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FLAIR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, DWI</w:t>
            </w:r>
          </w:p>
        </w:tc>
        <w:tc>
          <w:tcPr>
            <w:tcW w:w="2126" w:type="dxa"/>
          </w:tcPr>
          <w:p w:rsidR="00FB41B5" w:rsidRPr="00C459C4" w:rsidRDefault="00F559B1" w:rsidP="00C459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B41B5" w:rsidRPr="00C459C4">
              <w:rPr>
                <w:rFonts w:ascii="Times New Roman" w:hAnsi="Times New Roman" w:cs="Times New Roman"/>
                <w:sz w:val="24"/>
                <w:szCs w:val="24"/>
              </w:rPr>
              <w:t>аличие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, совместимое с технологией параллельного сканирования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tabs>
                <w:tab w:val="left" w:pos="2496"/>
                <w:tab w:val="left" w:pos="27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b/>
                <w:sz w:val="24"/>
                <w:szCs w:val="24"/>
              </w:rPr>
              <w:t>Просмотр и обработка изображений на консоли оператора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701" w:type="dxa"/>
          </w:tcPr>
          <w:p w:rsidR="00FB41B5" w:rsidRPr="00C459C4" w:rsidRDefault="00646B5B" w:rsidP="00C459C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2.8.1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MPR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 (в </w:t>
            </w:r>
            <w:proofErr w:type="spellStart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. криволинейная), 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MIP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MinIP</w:t>
            </w:r>
            <w:proofErr w:type="spellEnd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SSD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VRT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="00646B5B"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8.2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tabs>
                <w:tab w:val="left" w:pos="2496"/>
                <w:tab w:val="left" w:pos="27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Мультимодальный</w:t>
            </w:r>
            <w:proofErr w:type="spellEnd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 просмотр и совмещение изображений разных модальностей (КТ, ДСА, ПЭТ/КТ) и производителей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наличие,</w:t>
            </w:r>
          </w:p>
          <w:p w:rsidR="00FB41B5" w:rsidRPr="00C459C4" w:rsidRDefault="00FB41B5" w:rsidP="00C459C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включая:</w:t>
            </w:r>
          </w:p>
          <w:p w:rsidR="00FB41B5" w:rsidRPr="00C459C4" w:rsidRDefault="00FB41B5" w:rsidP="00C459C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MPR (в </w:t>
            </w:r>
            <w:proofErr w:type="spellStart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41B5" w:rsidRPr="00C459C4" w:rsidRDefault="00FB41B5" w:rsidP="00C459C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криволинейная), MIP/</w:t>
            </w:r>
            <w:proofErr w:type="spellStart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MinIP</w:t>
            </w:r>
            <w:proofErr w:type="spellEnd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, SSD, VRT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="00646B5B"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8.3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tabs>
                <w:tab w:val="left" w:pos="2496"/>
                <w:tab w:val="left" w:pos="27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Программа соединения изображений при сканировании нескольких областей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наличие, автоматическое и полуавтоматическое соединение изображений нескольких областей</w:t>
            </w:r>
          </w:p>
        </w:tc>
        <w:tc>
          <w:tcPr>
            <w:tcW w:w="1105" w:type="dxa"/>
            <w:shd w:val="clear" w:color="auto" w:fill="auto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46B5B"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Клиническое программное обеспечение 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981"/>
        </w:trPr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46B5B"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9.1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459C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Неврологический пакет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9.</w:t>
            </w:r>
            <w:r w:rsidR="00646B5B"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1.1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Одновременное исследование всей ЦНС (головной мозг, спинной мозг) без </w:t>
            </w:r>
            <w:proofErr w:type="spellStart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репозиционирования</w:t>
            </w:r>
            <w:proofErr w:type="spellEnd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 пациента 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наличие, включая программу</w:t>
            </w:r>
          </w:p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соединения</w:t>
            </w:r>
          </w:p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полученных</w:t>
            </w:r>
          </w:p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изображений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743"/>
        </w:trPr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46B5B"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9.1.2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Пакет программ для диффузионно-взвешенной МРТ, в том числе ДВИ всего тела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46B5B"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9.1.3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получения изображений, взвешенных по восприимчивости к диоксидам продуктов крови (визуализация продуктов гемолиза и венозных </w:t>
            </w:r>
            <w:proofErr w:type="spellStart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мальформаций</w:t>
            </w:r>
            <w:proofErr w:type="spellEnd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) с возможностью дифференцировать микрокровоизлияния и </w:t>
            </w:r>
            <w:proofErr w:type="spellStart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кальцинаты</w:t>
            </w:r>
            <w:proofErr w:type="spellEnd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</w:t>
            </w:r>
            <w:r w:rsidR="00646B5B"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9.1.4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перфузии 3D без использования контрастного вещества 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FB41B5" w:rsidRPr="00C459C4" w:rsidRDefault="00FB41B5" w:rsidP="00C459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="00646B5B"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9.1.5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визуализации черепно-мозговых нервов 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46B5B"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9.1.6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динамической контрастной перфузии, взвешенной по T2* (DSC) и T1 (DCE) с </w:t>
            </w:r>
            <w:proofErr w:type="spellStart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постпроцессингом</w:t>
            </w:r>
            <w:proofErr w:type="spellEnd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 параметрических карт скорости, объема кровотока, проницаемости и т.д.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46B5B"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9.1.7</w:t>
            </w:r>
          </w:p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49" w:type="dxa"/>
          </w:tcPr>
          <w:p w:rsidR="00FB41B5" w:rsidRPr="00C459C4" w:rsidRDefault="00FB41B5" w:rsidP="00C459C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Программа визуализации проводящих путей головного мозга (DTI) с </w:t>
            </w:r>
          </w:p>
          <w:p w:rsidR="00FB41B5" w:rsidRPr="00C459C4" w:rsidRDefault="00FB41B5" w:rsidP="00C459C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наложением на анатомические </w:t>
            </w:r>
          </w:p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изображения (</w:t>
            </w:r>
            <w:proofErr w:type="spellStart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fusion</w:t>
            </w:r>
            <w:proofErr w:type="spellEnd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46B5B"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9.1.8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tabs>
                <w:tab w:val="center" w:pos="4677"/>
                <w:tab w:val="right" w:pos="935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трехмерной изотропной визуализации головного мозга с </w:t>
            </w:r>
          </w:p>
          <w:p w:rsidR="00FB41B5" w:rsidRPr="00C459C4" w:rsidRDefault="00FB41B5" w:rsidP="00C459C4">
            <w:pPr>
              <w:tabs>
                <w:tab w:val="center" w:pos="4677"/>
                <w:tab w:val="right" w:pos="935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высоким пространственным </w:t>
            </w:r>
          </w:p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разрешением&lt;1мм в турбо спин-эхо и градиентном эхо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C459C4" w:rsidRDefault="00FB41B5" w:rsidP="00C459C4">
            <w:pPr>
              <w:tabs>
                <w:tab w:val="left" w:pos="1371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46B5B"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9.2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Сосудистый пакет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1332"/>
        </w:trPr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="00646B5B"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9.2.1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C4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</w:t>
            </w:r>
            <w:r w:rsidRPr="00C4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/3</w:t>
            </w:r>
            <w:r w:rsidRPr="00C4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DTOF</w:t>
            </w:r>
            <w:r w:rsidRPr="00C4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</w:t>
            </w:r>
            <w:r w:rsidRPr="00C4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</w:t>
            </w:r>
            <w:r w:rsidRPr="00C4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/3</w:t>
            </w:r>
            <w:r w:rsidRPr="00C4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DPC</w:t>
            </w:r>
            <w:r w:rsidRPr="00C4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C4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CE</w:t>
            </w:r>
            <w:r w:rsidRPr="00C4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C4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MRAFast</w:t>
            </w:r>
            <w:proofErr w:type="spellEnd"/>
            <w:r w:rsidRPr="00C4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</w:t>
            </w:r>
            <w:r w:rsidRPr="00C4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</w:t>
            </w:r>
            <w:r w:rsidRPr="00C4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динамическая 4</w:t>
            </w:r>
            <w:r w:rsidRPr="00C4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</w:t>
            </w:r>
            <w:r w:rsidRPr="00C4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-ангиография для головы, туловища и конечностей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наличие,</w:t>
            </w:r>
          </w:p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совместимость с технологией</w:t>
            </w:r>
          </w:p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параллельного сканирования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="00646B5B"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9.2.2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синхронизации и </w:t>
            </w:r>
          </w:p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сканирования с прохождением </w:t>
            </w:r>
          </w:p>
          <w:p w:rsidR="00FB41B5" w:rsidRPr="00C459C4" w:rsidRDefault="00FB41B5" w:rsidP="00C459C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контрастного вещества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="00646B5B"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9.2.3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548DD4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MIP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-проекции (автоматические)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="00646B5B"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9.2.4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tabs>
                <w:tab w:val="left" w:pos="2723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Измерение скорости потока крови/ликвора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9.</w:t>
            </w:r>
            <w:r w:rsidR="00646B5B"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2.5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tabs>
                <w:tab w:val="center" w:pos="4677"/>
                <w:tab w:val="right" w:pos="935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Одновременная визуализация </w:t>
            </w:r>
          </w:p>
          <w:p w:rsidR="00FB41B5" w:rsidRPr="00C459C4" w:rsidRDefault="00FB41B5" w:rsidP="00C459C4">
            <w:pPr>
              <w:tabs>
                <w:tab w:val="center" w:pos="4677"/>
                <w:tab w:val="right" w:pos="935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артерий и вен с цветным </w:t>
            </w:r>
          </w:p>
          <w:p w:rsidR="00FB41B5" w:rsidRPr="00C459C4" w:rsidRDefault="00FB41B5" w:rsidP="00C459C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кодированием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="00646B5B"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9.2.6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Ангиография головы и шеи, туловища и конечностей без использования контрастного препарата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C459C4" w:rsidRDefault="00646B5B" w:rsidP="00C459C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2.9.3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tabs>
                <w:tab w:val="center" w:pos="4677"/>
                <w:tab w:val="right" w:pos="935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Пакет кардиологических программ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C459C4" w:rsidRDefault="00646B5B" w:rsidP="00C459C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2.9.3.1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tabs>
                <w:tab w:val="center" w:pos="4677"/>
                <w:tab w:val="right" w:pos="935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Стандартный пакет для сканирования сердца, включая режим кино, </w:t>
            </w:r>
            <w:proofErr w:type="spellStart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фазо</w:t>
            </w:r>
            <w:proofErr w:type="spellEnd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-контрастные исследования, перфузии миокарда с наличием методик ускоряющих сбор данных (параллельное сканирование)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tabs>
                <w:tab w:val="center" w:pos="4677"/>
                <w:tab w:val="right" w:pos="935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Пакет онкологических программ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9.</w:t>
            </w:r>
            <w:r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646B5B"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.1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Программа быстрого динамического исследования после внутривенного введения контрастного вещества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="00646B5B"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9.4.2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Сканирование всего тела (включая 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DWI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) без </w:t>
            </w:r>
          </w:p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репозиционирования</w:t>
            </w:r>
            <w:proofErr w:type="spellEnd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 пациента с возможностью использования </w:t>
            </w:r>
          </w:p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поверхностных катушек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наличие, включая автоматическое сшивание</w:t>
            </w:r>
          </w:p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изображений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9.</w:t>
            </w:r>
            <w:r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646B5B"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.3</w:t>
            </w:r>
          </w:p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диффузионно-взвешенной визуализации </w:t>
            </w:r>
          </w:p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отдельных областей тела и всего </w:t>
            </w:r>
          </w:p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тела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наличие, автоматическое 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вычисление карт ADC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646B5B"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9.5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Пакет абдоминальных программ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="00646B5B"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9.5.1</w:t>
            </w:r>
          </w:p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для исследования </w:t>
            </w:r>
          </w:p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желчевыводящих и панкреатических протоков (MP-</w:t>
            </w:r>
            <w:proofErr w:type="spellStart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холангиопанкреатография</w:t>
            </w:r>
            <w:proofErr w:type="spellEnd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) в 2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 и 3D 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C459C4" w:rsidRDefault="00646B5B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2.9.5.2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для контрастных исследований брюшной полости на свободном дыхании в Т1-градиентном эхо, нечувствительный к артефактам движения 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C459C4" w:rsidRDefault="00646B5B" w:rsidP="00C459C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2.9.5.3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tabs>
                <w:tab w:val="center" w:pos="4677"/>
                <w:tab w:val="right" w:pos="935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Сверхбыстрое динамическое сканирование в 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1-градиентном эхо 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46B5B"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9.5.4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tabs>
                <w:tab w:val="center" w:pos="4677"/>
                <w:tab w:val="right" w:pos="935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Программа для исследования мочевыводящих путей (МР-урография)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46B5B"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9.6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tabs>
                <w:tab w:val="center" w:pos="4677"/>
                <w:tab w:val="right" w:pos="935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Пакет ортопедических программ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="00646B5B" w:rsidRPr="00C459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9.6.1</w:t>
            </w:r>
          </w:p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49" w:type="dxa"/>
          </w:tcPr>
          <w:p w:rsidR="00FB41B5" w:rsidRPr="00C459C4" w:rsidRDefault="00FB41B5" w:rsidP="00C459C4">
            <w:pPr>
              <w:tabs>
                <w:tab w:val="center" w:pos="4677"/>
                <w:tab w:val="right" w:pos="935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для 3D исследования суставов и позвоночника, взвешенных по 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2, 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 в быстром спиновом </w:t>
            </w:r>
            <w:proofErr w:type="spellStart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эхос</w:t>
            </w:r>
            <w:proofErr w:type="spellEnd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- или без подавления жира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C459C4" w:rsidRDefault="00646B5B" w:rsidP="00C459C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2.9.6.</w:t>
            </w:r>
            <w:r w:rsidR="00C459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Программа улучшения визуализации в области крупных металлических имплантатов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3483" w:rsidRPr="00C459C4" w:rsidRDefault="00173483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483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173483" w:rsidRPr="00C459C4" w:rsidRDefault="00C459C4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2.9.7</w:t>
            </w:r>
          </w:p>
        </w:tc>
        <w:tc>
          <w:tcPr>
            <w:tcW w:w="4849" w:type="dxa"/>
          </w:tcPr>
          <w:p w:rsidR="00173483" w:rsidRPr="00C459C4" w:rsidRDefault="00173483" w:rsidP="00C459C4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Педиатрический пакет</w:t>
            </w:r>
          </w:p>
        </w:tc>
        <w:tc>
          <w:tcPr>
            <w:tcW w:w="2126" w:type="dxa"/>
          </w:tcPr>
          <w:p w:rsidR="00173483" w:rsidRPr="00C459C4" w:rsidRDefault="00173483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173483" w:rsidRPr="00C459C4" w:rsidRDefault="00173483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483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173483" w:rsidRPr="00C459C4" w:rsidRDefault="00C459C4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2.9.7.1</w:t>
            </w:r>
          </w:p>
        </w:tc>
        <w:tc>
          <w:tcPr>
            <w:tcW w:w="4849" w:type="dxa"/>
          </w:tcPr>
          <w:p w:rsidR="00173483" w:rsidRPr="00C459C4" w:rsidRDefault="00173483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Проведение исследований у детей по возрастным группам с комплектом педиатрических аксессуаров</w:t>
            </w:r>
          </w:p>
        </w:tc>
        <w:tc>
          <w:tcPr>
            <w:tcW w:w="2126" w:type="dxa"/>
          </w:tcPr>
          <w:p w:rsidR="00173483" w:rsidRPr="00C459C4" w:rsidRDefault="00173483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173483" w:rsidRPr="00C459C4" w:rsidRDefault="00173483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46B5B"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4849" w:type="dxa"/>
          </w:tcPr>
          <w:p w:rsidR="00FB41B5" w:rsidRPr="00C459C4" w:rsidRDefault="00B73D3F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FB41B5" w:rsidRPr="00C459C4">
              <w:rPr>
                <w:rFonts w:ascii="Times New Roman" w:hAnsi="Times New Roman" w:cs="Times New Roman"/>
                <w:b/>
                <w:sz w:val="24"/>
                <w:szCs w:val="24"/>
              </w:rPr>
              <w:t>иагностическая станция (консоль врача)</w:t>
            </w:r>
          </w:p>
        </w:tc>
        <w:tc>
          <w:tcPr>
            <w:tcW w:w="2126" w:type="dxa"/>
          </w:tcPr>
          <w:p w:rsidR="00FB41B5" w:rsidRPr="00C459C4" w:rsidRDefault="00B73D3F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646B5B" w:rsidRPr="00C459C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просмотра, обработки и реконструкции изображений, </w:t>
            </w:r>
          </w:p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аналогичные функциям на консоли оператора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включая полный набор пакетов программ</w:t>
            </w:r>
          </w:p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клинических</w:t>
            </w:r>
          </w:p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приложений</w:t>
            </w:r>
          </w:p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п. 2.9., установленный на каждую из трех </w:t>
            </w:r>
          </w:p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диагностических станций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646B5B" w:rsidRPr="00C459C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Оперативная память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Не менее 32 Гб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646B5B" w:rsidRPr="00C459C4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Программный пакет для работы с </w:t>
            </w:r>
          </w:p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базой данных пациентов (СТ/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MRI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PET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646B5B" w:rsidRPr="00C459C4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Полная функциональность </w:t>
            </w:r>
          </w:p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коммуникаций </w:t>
            </w:r>
            <w:proofErr w:type="spellStart"/>
            <w:proofErr w:type="gramStart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Dicom</w:t>
            </w:r>
            <w:proofErr w:type="spellEnd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  3.0</w:t>
            </w:r>
            <w:proofErr w:type="gramEnd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Dicom</w:t>
            </w:r>
            <w:proofErr w:type="spellEnd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для экспорта, импорта, хранения, печати) с возможностью настройки параметров врачом; функция записи на CD/DVD в </w:t>
            </w:r>
          </w:p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формате </w:t>
            </w:r>
            <w:proofErr w:type="spellStart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Dicom</w:t>
            </w:r>
            <w:proofErr w:type="spellEnd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Worklist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646B5B" w:rsidRPr="00C459C4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Оптический привод с возможностью записи 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DVD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RW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RW</w:t>
            </w:r>
          </w:p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дисков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наличие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color w:val="00B0F0"/>
                <w:sz w:val="24"/>
                <w:szCs w:val="24"/>
                <w:lang w:val="en-US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646B5B" w:rsidRPr="00C459C4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tabs>
                <w:tab w:val="left" w:pos="99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Монитор </w:t>
            </w:r>
          </w:p>
        </w:tc>
        <w:tc>
          <w:tcPr>
            <w:tcW w:w="2126" w:type="dxa"/>
          </w:tcPr>
          <w:p w:rsidR="00FB41B5" w:rsidRPr="00C459C4" w:rsidRDefault="00B73D3F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наличие, жидкокристаллический, цветной, не менее 23'', </w:t>
            </w:r>
            <w:proofErr w:type="spellStart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колиброванный</w:t>
            </w:r>
            <w:proofErr w:type="spellEnd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 под DICOM, разрешение не менее 1900х1200 или 2 цветных ЖК монитора, размерами не менее 19 дюймов и разрешением не менее 1280х1024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694"/>
        </w:trPr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46B5B"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8080" w:type="dxa"/>
            <w:gridSpan w:val="3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b/>
                <w:sz w:val="24"/>
                <w:szCs w:val="24"/>
              </w:rPr>
              <w:t>Набор радиочастотных катушек для проведения исследований</w:t>
            </w:r>
          </w:p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 w:rsidR="00646B5B" w:rsidRPr="00C459C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Автоматическое определение системой подключаемых катушек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 w:rsidR="001974F0" w:rsidRPr="00C459C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646B5B" w:rsidRPr="00C459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Совместимость катушек с методиками параллельной визуализации и </w:t>
            </w:r>
            <w:r w:rsidR="00162E4B" w:rsidRPr="00C459C4">
              <w:rPr>
                <w:rFonts w:ascii="Times New Roman" w:hAnsi="Times New Roman" w:cs="Times New Roman"/>
                <w:sz w:val="24"/>
                <w:szCs w:val="24"/>
              </w:rPr>
              <w:t>технологией ускорения сбора данных без потери качества изображений (</w:t>
            </w:r>
            <w:proofErr w:type="spellStart"/>
            <w:r w:rsidR="00162E4B" w:rsidRPr="00C459C4">
              <w:rPr>
                <w:rFonts w:ascii="Times New Roman" w:hAnsi="Times New Roman" w:cs="Times New Roman"/>
                <w:sz w:val="24"/>
                <w:szCs w:val="24"/>
              </w:rPr>
              <w:t>Compressed</w:t>
            </w:r>
            <w:proofErr w:type="spellEnd"/>
            <w:r w:rsidR="00162E4B"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62E4B" w:rsidRPr="00C459C4">
              <w:rPr>
                <w:rFonts w:ascii="Times New Roman" w:hAnsi="Times New Roman" w:cs="Times New Roman"/>
                <w:sz w:val="24"/>
                <w:szCs w:val="24"/>
              </w:rPr>
              <w:t>Sensing</w:t>
            </w:r>
            <w:proofErr w:type="spellEnd"/>
            <w:r w:rsidR="00162E4B"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 или аналог)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</w:t>
            </w:r>
            <w:r w:rsidR="001974F0" w:rsidRPr="00C459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Многоканальная катушка для исследования головы и шеи (не менее 32 каналов)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</w:t>
            </w:r>
            <w:r w:rsidR="001974F0" w:rsidRPr="00C459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646B5B" w:rsidRPr="00C459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- возможность объединения с элементами катушек для позвоночника, туловища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</w:t>
            </w:r>
            <w:r w:rsidR="001974F0" w:rsidRPr="00C459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646B5B" w:rsidRPr="00C459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- съемная верхняя часть катушки для удобства позиционирования пациента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</w:t>
            </w:r>
            <w:r w:rsidR="001974F0" w:rsidRPr="00C459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646B5B" w:rsidRPr="00C459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- возможность сканирования только с интегрируемой в стол нижней частью катушки, для пациентов с клаустрофобией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</w:t>
            </w:r>
            <w:r w:rsidR="001974F0" w:rsidRPr="00C459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646B5B" w:rsidRPr="00C459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- возможность визуализации: головы, шеи, всей нейроваскулярной зоны головы и шеи, височно-нижнечелюстного сустава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</w:t>
            </w:r>
            <w:r w:rsidR="001974F0" w:rsidRPr="00C459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49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Многоканальная матричная гибкая катушка для тела с возможностью обследования грудной клетки, брюшной полости, таза у взрослых и детей (не менее 32 каналов)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наличие,</w:t>
            </w:r>
            <w:r w:rsidR="00ED38B7"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 1 большего размера либо 2 малые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</w:t>
            </w:r>
            <w:r w:rsidR="001974F0" w:rsidRPr="00C459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1974F0" w:rsidRPr="00C459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49" w:type="dxa"/>
          </w:tcPr>
          <w:p w:rsidR="00FB41B5" w:rsidRPr="00C459C4" w:rsidRDefault="001974F0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  <w:r w:rsidR="00FB41B5" w:rsidRPr="00C459C4">
              <w:rPr>
                <w:rFonts w:ascii="Times New Roman" w:hAnsi="Times New Roman" w:cs="Times New Roman"/>
                <w:sz w:val="24"/>
                <w:szCs w:val="24"/>
              </w:rPr>
              <w:t>озможность объединения с элементами катушек для головы и шеи, позвоночника, второй аналогичной катушки для тела (для увеличения зоны покрытия)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1974F0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1974F0" w:rsidRPr="00C459C4" w:rsidRDefault="001974F0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26A77"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11.4</w:t>
            </w:r>
          </w:p>
        </w:tc>
        <w:tc>
          <w:tcPr>
            <w:tcW w:w="4849" w:type="dxa"/>
          </w:tcPr>
          <w:p w:rsidR="001974F0" w:rsidRPr="00C459C4" w:rsidRDefault="001974F0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Многоканальная встроенная в стол матричная катушка для исследования позвоночника (не менее 32 приемных элементов)</w:t>
            </w:r>
          </w:p>
        </w:tc>
        <w:tc>
          <w:tcPr>
            <w:tcW w:w="2126" w:type="dxa"/>
          </w:tcPr>
          <w:p w:rsidR="001974F0" w:rsidRPr="00C459C4" w:rsidRDefault="001974F0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1974F0" w:rsidRPr="00C459C4" w:rsidRDefault="001974F0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974F0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1974F0" w:rsidRPr="00C459C4" w:rsidRDefault="001974F0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</w:t>
            </w:r>
            <w:r w:rsidR="00126A77" w:rsidRPr="00C459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646B5B" w:rsidRPr="00C459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49" w:type="dxa"/>
          </w:tcPr>
          <w:p w:rsidR="001974F0" w:rsidRPr="00C459C4" w:rsidRDefault="001974F0" w:rsidP="00C459C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- различная архитектура элементов катушки для обеспечения различной плотности МР-сигнала</w:t>
            </w:r>
          </w:p>
        </w:tc>
        <w:tc>
          <w:tcPr>
            <w:tcW w:w="2126" w:type="dxa"/>
          </w:tcPr>
          <w:p w:rsidR="001974F0" w:rsidRPr="00C459C4" w:rsidRDefault="001974F0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1974F0" w:rsidRPr="00C459C4" w:rsidRDefault="001974F0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4F0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1974F0" w:rsidRPr="00C459C4" w:rsidRDefault="001974F0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</w:t>
            </w:r>
            <w:r w:rsidR="00126A77" w:rsidRPr="00C459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126A77" w:rsidRPr="00C459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49" w:type="dxa"/>
          </w:tcPr>
          <w:p w:rsidR="001974F0" w:rsidRPr="00C459C4" w:rsidRDefault="001974F0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- возможность визуализации различных зон туловища при комбинировании с элементами катушки для тела</w:t>
            </w:r>
          </w:p>
        </w:tc>
        <w:tc>
          <w:tcPr>
            <w:tcW w:w="2126" w:type="dxa"/>
          </w:tcPr>
          <w:p w:rsidR="001974F0" w:rsidRPr="00C459C4" w:rsidRDefault="001974F0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1974F0" w:rsidRPr="00C459C4" w:rsidRDefault="001974F0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4F0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1974F0" w:rsidRPr="00C459C4" w:rsidRDefault="001974F0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26A77"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</w:t>
            </w:r>
            <w:r w:rsidR="00126A77" w:rsidRPr="00C459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49" w:type="dxa"/>
          </w:tcPr>
          <w:p w:rsidR="001974F0" w:rsidRPr="00C459C4" w:rsidRDefault="001974F0" w:rsidP="00C459C4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Многоканальная катушка для исследований коленного сустава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 (не менее 16 каналов) </w:t>
            </w:r>
          </w:p>
          <w:p w:rsidR="001974F0" w:rsidRPr="00C459C4" w:rsidRDefault="001974F0" w:rsidP="00C459C4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74F0" w:rsidRPr="00C459C4" w:rsidRDefault="001974F0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1974F0" w:rsidRPr="00C459C4" w:rsidRDefault="001974F0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4F0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1974F0" w:rsidRPr="00C459C4" w:rsidRDefault="001974F0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26A77"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11.6</w:t>
            </w:r>
          </w:p>
        </w:tc>
        <w:tc>
          <w:tcPr>
            <w:tcW w:w="4849" w:type="dxa"/>
          </w:tcPr>
          <w:p w:rsidR="001974F0" w:rsidRPr="00C459C4" w:rsidRDefault="001974F0" w:rsidP="00C459C4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Гибкие многоканальные универсальные катушки дл</w:t>
            </w:r>
            <w:r w:rsidR="0039091A" w:rsidRPr="00C459C4">
              <w:rPr>
                <w:rFonts w:ascii="Times New Roman" w:hAnsi="Times New Roman" w:cs="Times New Roman"/>
                <w:sz w:val="24"/>
                <w:szCs w:val="24"/>
              </w:rPr>
              <w:t>я суставов и конечностей малого,</w:t>
            </w: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 среднего и большого размера (не менее 8 каналов)</w:t>
            </w:r>
          </w:p>
        </w:tc>
        <w:tc>
          <w:tcPr>
            <w:tcW w:w="2126" w:type="dxa"/>
          </w:tcPr>
          <w:p w:rsidR="001974F0" w:rsidRPr="00C459C4" w:rsidRDefault="001974F0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1974F0" w:rsidRPr="00C459C4" w:rsidRDefault="001974F0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4F0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1974F0" w:rsidRPr="00C459C4" w:rsidRDefault="00646B5B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4849" w:type="dxa"/>
          </w:tcPr>
          <w:p w:rsidR="001974F0" w:rsidRPr="00C459C4" w:rsidRDefault="001974F0" w:rsidP="00C459C4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Дополнительное оборудование</w:t>
            </w:r>
          </w:p>
        </w:tc>
        <w:tc>
          <w:tcPr>
            <w:tcW w:w="2126" w:type="dxa"/>
          </w:tcPr>
          <w:p w:rsidR="001974F0" w:rsidRPr="00C459C4" w:rsidRDefault="001974F0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1974F0" w:rsidRPr="00C459C4" w:rsidRDefault="001974F0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4F0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1974F0" w:rsidRPr="00C459C4" w:rsidRDefault="00646B5B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2.12.1</w:t>
            </w:r>
          </w:p>
        </w:tc>
        <w:tc>
          <w:tcPr>
            <w:tcW w:w="4849" w:type="dxa"/>
          </w:tcPr>
          <w:p w:rsidR="001974F0" w:rsidRPr="00C459C4" w:rsidRDefault="001974F0" w:rsidP="00C459C4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Клетка Фарадея с дверью и смотровым окном</w:t>
            </w:r>
          </w:p>
        </w:tc>
        <w:tc>
          <w:tcPr>
            <w:tcW w:w="2126" w:type="dxa"/>
          </w:tcPr>
          <w:p w:rsidR="001974F0" w:rsidRPr="00C459C4" w:rsidRDefault="001974F0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1974F0" w:rsidRPr="00C459C4" w:rsidRDefault="001974F0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4F0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1974F0" w:rsidRPr="00C459C4" w:rsidRDefault="001974F0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2.12.2</w:t>
            </w:r>
          </w:p>
        </w:tc>
        <w:tc>
          <w:tcPr>
            <w:tcW w:w="4849" w:type="dxa"/>
          </w:tcPr>
          <w:p w:rsidR="001974F0" w:rsidRPr="00C459C4" w:rsidRDefault="001974F0" w:rsidP="00C459C4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Экранированный канал в клетке Фарадея с наличием </w:t>
            </w:r>
            <w:proofErr w:type="spellStart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радиочасточного</w:t>
            </w:r>
            <w:proofErr w:type="spellEnd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 фильтра для ввода и вывода медицинских  газов (сжатый воздух – 1,  кислород – 2, вакуум не менее 0.9 бар – 2, выброс отработанных газов – 1), электрических розеток (не менее 3) и заземления</w:t>
            </w:r>
          </w:p>
        </w:tc>
        <w:tc>
          <w:tcPr>
            <w:tcW w:w="2126" w:type="dxa"/>
          </w:tcPr>
          <w:p w:rsidR="001974F0" w:rsidRPr="00C459C4" w:rsidRDefault="001974F0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1105" w:type="dxa"/>
          </w:tcPr>
          <w:p w:rsidR="001974F0" w:rsidRPr="00C459C4" w:rsidRDefault="001974F0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4F0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1974F0" w:rsidRPr="00C459C4" w:rsidRDefault="001974F0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46B5B"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12.3</w:t>
            </w:r>
          </w:p>
        </w:tc>
        <w:tc>
          <w:tcPr>
            <w:tcW w:w="4849" w:type="dxa"/>
          </w:tcPr>
          <w:p w:rsidR="001974F0" w:rsidRPr="00C459C4" w:rsidRDefault="001974F0" w:rsidP="00C459C4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Климатическая система для помещений МРТ с контролем температуры и влажности в процедурном и техническом помещении, а также в помещениях кабинета МРТ</w:t>
            </w:r>
          </w:p>
        </w:tc>
        <w:tc>
          <w:tcPr>
            <w:tcW w:w="2126" w:type="dxa"/>
          </w:tcPr>
          <w:p w:rsidR="001974F0" w:rsidRPr="00C459C4" w:rsidRDefault="001974F0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наличие,</w:t>
            </w:r>
          </w:p>
          <w:p w:rsidR="001974F0" w:rsidRPr="00C459C4" w:rsidRDefault="001974F0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</w:p>
          <w:p w:rsidR="001974F0" w:rsidRPr="00C459C4" w:rsidRDefault="001974F0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  <w:p w:rsidR="001974F0" w:rsidRPr="00C459C4" w:rsidRDefault="001974F0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температуры и влажности в</w:t>
            </w:r>
          </w:p>
          <w:p w:rsidR="001974F0" w:rsidRPr="00C459C4" w:rsidRDefault="001974F0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процедурном и техническом</w:t>
            </w:r>
          </w:p>
          <w:p w:rsidR="001974F0" w:rsidRPr="00C459C4" w:rsidRDefault="001974F0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помещении, а также в</w:t>
            </w:r>
          </w:p>
          <w:p w:rsidR="001974F0" w:rsidRPr="00C459C4" w:rsidRDefault="001974F0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помещениях</w:t>
            </w:r>
          </w:p>
          <w:p w:rsidR="001974F0" w:rsidRPr="00C459C4" w:rsidRDefault="001974F0" w:rsidP="00C459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кабинета МРТ</w:t>
            </w:r>
          </w:p>
        </w:tc>
        <w:tc>
          <w:tcPr>
            <w:tcW w:w="1105" w:type="dxa"/>
          </w:tcPr>
          <w:p w:rsidR="001974F0" w:rsidRPr="00C459C4" w:rsidRDefault="001974F0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4F0" w:rsidRPr="00C459C4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1974F0" w:rsidRPr="00C459C4" w:rsidRDefault="001974F0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46B5B"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.12.4</w:t>
            </w:r>
          </w:p>
        </w:tc>
        <w:tc>
          <w:tcPr>
            <w:tcW w:w="4849" w:type="dxa"/>
          </w:tcPr>
          <w:p w:rsidR="001974F0" w:rsidRPr="00C459C4" w:rsidRDefault="001974F0" w:rsidP="00C459C4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Комплект источников бесперебойного питания</w:t>
            </w:r>
          </w:p>
        </w:tc>
        <w:tc>
          <w:tcPr>
            <w:tcW w:w="2126" w:type="dxa"/>
          </w:tcPr>
          <w:p w:rsidR="00126A77" w:rsidRPr="00C459C4" w:rsidRDefault="001974F0" w:rsidP="00C459C4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r w:rsidRPr="00C459C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</w:t>
            </w:r>
            <w:r w:rsidR="00126A77" w:rsidRPr="00C459C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обеспечение</w:t>
            </w:r>
          </w:p>
          <w:p w:rsidR="00126A77" w:rsidRPr="00C459C4" w:rsidRDefault="00126A77" w:rsidP="00C459C4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C459C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работы всего</w:t>
            </w:r>
          </w:p>
          <w:p w:rsidR="00126A77" w:rsidRPr="00C459C4" w:rsidRDefault="00126A77" w:rsidP="00C459C4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C459C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диагностиче-ского</w:t>
            </w:r>
            <w:proofErr w:type="spellEnd"/>
            <w:proofErr w:type="gramEnd"/>
            <w:r w:rsidRPr="00C459C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459C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комплек-са</w:t>
            </w:r>
            <w:proofErr w:type="spellEnd"/>
            <w:r w:rsidRPr="00C459C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(в том числе </w:t>
            </w:r>
            <w:proofErr w:type="spellStart"/>
            <w:r w:rsidRPr="00C459C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чилера</w:t>
            </w:r>
            <w:proofErr w:type="spellEnd"/>
            <w:r w:rsidRPr="00C459C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459C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консо</w:t>
            </w:r>
            <w:proofErr w:type="spellEnd"/>
            <w:r w:rsidRPr="00C459C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-ли оператора и</w:t>
            </w:r>
          </w:p>
          <w:p w:rsidR="00126A77" w:rsidRPr="00C459C4" w:rsidRDefault="00126A77" w:rsidP="00C459C4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C459C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каждой из трех консолей </w:t>
            </w:r>
            <w:proofErr w:type="spellStart"/>
            <w:proofErr w:type="gramStart"/>
            <w:r w:rsidRPr="00C459C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вра-ча</w:t>
            </w:r>
            <w:proofErr w:type="spellEnd"/>
            <w:proofErr w:type="gramEnd"/>
            <w:r w:rsidRPr="00C459C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) при </w:t>
            </w:r>
            <w:proofErr w:type="spellStart"/>
            <w:r w:rsidRPr="00C459C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ава-рийных</w:t>
            </w:r>
            <w:proofErr w:type="spellEnd"/>
            <w:r w:rsidRPr="00C459C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459C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ситуа-циях</w:t>
            </w:r>
            <w:proofErr w:type="spellEnd"/>
            <w:r w:rsidRPr="00C459C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в</w:t>
            </w:r>
          </w:p>
          <w:p w:rsidR="001974F0" w:rsidRPr="00C459C4" w:rsidRDefault="00126A77" w:rsidP="00C459C4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C459C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течение 10 мин.</w:t>
            </w:r>
          </w:p>
        </w:tc>
        <w:tc>
          <w:tcPr>
            <w:tcW w:w="1105" w:type="dxa"/>
          </w:tcPr>
          <w:p w:rsidR="001974F0" w:rsidRPr="00C459C4" w:rsidRDefault="001974F0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41B5" w:rsidRPr="00FB41B5" w:rsidRDefault="00FB41B5" w:rsidP="00FB41B5">
      <w:pPr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FB41B5" w:rsidRPr="00FB41B5" w:rsidRDefault="00FB41B5" w:rsidP="00FB41B5">
      <w:pPr>
        <w:rPr>
          <w:rFonts w:ascii="Times New Roman" w:hAnsi="Times New Roman" w:cs="Times New Roman"/>
          <w:sz w:val="28"/>
          <w:szCs w:val="28"/>
        </w:rPr>
      </w:pPr>
      <w:r w:rsidRPr="00FB41B5">
        <w:rPr>
          <w:rFonts w:ascii="Times New Roman" w:hAnsi="Times New Roman" w:cs="Times New Roman"/>
          <w:sz w:val="28"/>
          <w:szCs w:val="28"/>
        </w:rPr>
        <w:br w:type="page"/>
      </w:r>
    </w:p>
    <w:p w:rsidR="00C459C4" w:rsidRPr="00070DB4" w:rsidRDefault="00C459C4" w:rsidP="00C459C4">
      <w:pPr>
        <w:rPr>
          <w:rFonts w:ascii="Times New Roman" w:hAnsi="Times New Roman" w:cs="Times New Roman"/>
          <w:b/>
          <w:snapToGrid w:val="0"/>
          <w:sz w:val="28"/>
          <w:szCs w:val="28"/>
          <w:u w:val="single"/>
        </w:rPr>
      </w:pPr>
      <w:r w:rsidRPr="00070DB4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ЛОТ №2 Автоматический немагнитный инжектор контрастного вещества</w:t>
      </w:r>
    </w:p>
    <w:p w:rsidR="00FB41B5" w:rsidRPr="00FB41B5" w:rsidRDefault="00FB41B5" w:rsidP="00FB41B5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B41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Состав (комплектация) оборудования (на 1 единицу)</w:t>
      </w:r>
    </w:p>
    <w:tbl>
      <w:tblPr>
        <w:tblpPr w:leftFromText="180" w:rightFromText="180" w:vertAnchor="text" w:tblpX="108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662"/>
        <w:gridCol w:w="2127"/>
      </w:tblGrid>
      <w:tr w:rsidR="00FB41B5" w:rsidRPr="00C459C4" w:rsidTr="00C459C4">
        <w:trPr>
          <w:trHeight w:val="278"/>
        </w:trPr>
        <w:tc>
          <w:tcPr>
            <w:tcW w:w="817" w:type="dxa"/>
          </w:tcPr>
          <w:p w:rsidR="00FB41B5" w:rsidRPr="00C459C4" w:rsidRDefault="00FB41B5" w:rsidP="00C459C4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662" w:type="dxa"/>
          </w:tcPr>
          <w:p w:rsidR="00FB41B5" w:rsidRPr="00C459C4" w:rsidRDefault="00FB41B5" w:rsidP="00C459C4">
            <w:pPr>
              <w:tabs>
                <w:tab w:val="left" w:pos="853"/>
                <w:tab w:val="num" w:pos="1101"/>
                <w:tab w:val="center" w:pos="3436"/>
                <w:tab w:val="left" w:pos="5495"/>
                <w:tab w:val="left" w:pos="8613"/>
                <w:tab w:val="left" w:pos="946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127" w:type="dxa"/>
          </w:tcPr>
          <w:p w:rsidR="00FB41B5" w:rsidRPr="00C459C4" w:rsidRDefault="00FB41B5" w:rsidP="00C459C4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Кол-во, </w:t>
            </w:r>
            <w:proofErr w:type="spellStart"/>
            <w:r w:rsidRPr="00C459C4">
              <w:rPr>
                <w:rFonts w:ascii="Times New Roman" w:hAnsi="Times New Roman" w:cs="Times New Roman"/>
                <w:b/>
                <w:sz w:val="24"/>
                <w:szCs w:val="24"/>
              </w:rPr>
              <w:t>шт</w:t>
            </w:r>
            <w:proofErr w:type="spellEnd"/>
          </w:p>
        </w:tc>
      </w:tr>
      <w:tr w:rsidR="00FB41B5" w:rsidRPr="00C459C4" w:rsidTr="00C459C4">
        <w:tc>
          <w:tcPr>
            <w:tcW w:w="817" w:type="dxa"/>
          </w:tcPr>
          <w:p w:rsidR="00FB41B5" w:rsidRPr="00C459C4" w:rsidRDefault="00B014D4" w:rsidP="00C459C4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662" w:type="dxa"/>
          </w:tcPr>
          <w:p w:rsidR="00FB41B5" w:rsidRPr="00C459C4" w:rsidRDefault="00FB41B5" w:rsidP="00C459C4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Автоматический немагнитный инжектор контрастного вещества</w:t>
            </w:r>
          </w:p>
        </w:tc>
        <w:tc>
          <w:tcPr>
            <w:tcW w:w="2127" w:type="dxa"/>
          </w:tcPr>
          <w:p w:rsidR="00FB41B5" w:rsidRPr="00C459C4" w:rsidRDefault="00FB41B5" w:rsidP="00C459C4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41B5" w:rsidRPr="00C459C4" w:rsidTr="00C459C4">
        <w:tc>
          <w:tcPr>
            <w:tcW w:w="817" w:type="dxa"/>
          </w:tcPr>
          <w:p w:rsidR="00FB41B5" w:rsidRPr="00C459C4" w:rsidRDefault="00B014D4" w:rsidP="00C459C4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662" w:type="dxa"/>
          </w:tcPr>
          <w:p w:rsidR="00FB41B5" w:rsidRPr="00C459C4" w:rsidRDefault="00FB41B5" w:rsidP="00C459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Набор расходных материалов </w:t>
            </w:r>
          </w:p>
        </w:tc>
        <w:tc>
          <w:tcPr>
            <w:tcW w:w="2127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 200 исследований</w:t>
            </w:r>
          </w:p>
        </w:tc>
      </w:tr>
      <w:tr w:rsidR="00FB41B5" w:rsidRPr="00C459C4" w:rsidTr="00C459C4">
        <w:tc>
          <w:tcPr>
            <w:tcW w:w="817" w:type="dxa"/>
          </w:tcPr>
          <w:p w:rsidR="00FB41B5" w:rsidRPr="00C459C4" w:rsidRDefault="00FB41B5" w:rsidP="00C459C4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6662" w:type="dxa"/>
          </w:tcPr>
          <w:p w:rsidR="00FB41B5" w:rsidRPr="00C459C4" w:rsidRDefault="00FB41B5" w:rsidP="00C459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Трубка насоса </w:t>
            </w:r>
          </w:p>
        </w:tc>
        <w:tc>
          <w:tcPr>
            <w:tcW w:w="2127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FB41B5" w:rsidRPr="00C459C4" w:rsidTr="00C459C4">
        <w:tc>
          <w:tcPr>
            <w:tcW w:w="817" w:type="dxa"/>
          </w:tcPr>
          <w:p w:rsidR="00FB41B5" w:rsidRPr="00C459C4" w:rsidRDefault="00FB41B5" w:rsidP="00C459C4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6662" w:type="dxa"/>
          </w:tcPr>
          <w:p w:rsidR="00FB41B5" w:rsidRPr="00C459C4" w:rsidRDefault="00FB41B5" w:rsidP="00C459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Трубка пациента  (проводник </w:t>
            </w:r>
            <w:proofErr w:type="spellStart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инфузионный</w:t>
            </w:r>
            <w:proofErr w:type="spellEnd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, линии </w:t>
            </w:r>
            <w:proofErr w:type="spellStart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инфузионные</w:t>
            </w:r>
            <w:proofErr w:type="spellEnd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 удлинительные, магистрали удлинительные </w:t>
            </w:r>
            <w:proofErr w:type="spellStart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инфузионные</w:t>
            </w:r>
            <w:proofErr w:type="spellEnd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 для шприцевого насоса)</w:t>
            </w:r>
          </w:p>
        </w:tc>
        <w:tc>
          <w:tcPr>
            <w:tcW w:w="2127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FB41B5" w:rsidRPr="00C459C4" w:rsidTr="00C459C4">
        <w:tc>
          <w:tcPr>
            <w:tcW w:w="817" w:type="dxa"/>
          </w:tcPr>
          <w:p w:rsidR="00FB41B5" w:rsidRPr="00C459C4" w:rsidRDefault="00FB41B5" w:rsidP="00C459C4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6662" w:type="dxa"/>
          </w:tcPr>
          <w:p w:rsidR="00FB41B5" w:rsidRPr="00C459C4" w:rsidRDefault="00FB41B5" w:rsidP="00C459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МР-контрастный препарат (1 флакон)</w:t>
            </w:r>
          </w:p>
        </w:tc>
        <w:tc>
          <w:tcPr>
            <w:tcW w:w="2127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</w:tbl>
    <w:p w:rsidR="00FB41B5" w:rsidRPr="00FB41B5" w:rsidRDefault="00FB41B5" w:rsidP="00FB41B5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FB41B5" w:rsidRPr="00FB41B5" w:rsidRDefault="00FB41B5" w:rsidP="00FB41B5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  <w:r w:rsidRPr="00FB41B5">
        <w:rPr>
          <w:rFonts w:ascii="Times New Roman" w:hAnsi="Times New Roman" w:cs="Times New Roman"/>
          <w:b/>
          <w:sz w:val="28"/>
          <w:szCs w:val="28"/>
        </w:rPr>
        <w:t>2. Технические требования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6662"/>
        <w:gridCol w:w="2126"/>
      </w:tblGrid>
      <w:tr w:rsidR="00FB41B5" w:rsidRPr="00C459C4" w:rsidTr="004241C0">
        <w:trPr>
          <w:trHeight w:val="658"/>
        </w:trPr>
        <w:tc>
          <w:tcPr>
            <w:tcW w:w="851" w:type="dxa"/>
            <w:vAlign w:val="center"/>
          </w:tcPr>
          <w:p w:rsidR="00FB41B5" w:rsidRPr="00C459C4" w:rsidRDefault="00FB41B5" w:rsidP="00C459C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662" w:type="dxa"/>
            <w:vAlign w:val="center"/>
          </w:tcPr>
          <w:p w:rsidR="00FB41B5" w:rsidRPr="00C459C4" w:rsidRDefault="00FB41B5" w:rsidP="00C459C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  <w:vAlign w:val="center"/>
          </w:tcPr>
          <w:p w:rsidR="00FB41B5" w:rsidRPr="00C459C4" w:rsidRDefault="00FB41B5" w:rsidP="00C459C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Базовые параметры</w:t>
            </w: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FB41B5" w:rsidRPr="00C459C4" w:rsidRDefault="00B014D4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662" w:type="dxa"/>
          </w:tcPr>
          <w:p w:rsidR="00FB41B5" w:rsidRPr="00C459C4" w:rsidRDefault="00FB41B5" w:rsidP="00C459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Автоматический немагнитный </w:t>
            </w:r>
          </w:p>
          <w:p w:rsidR="00FB41B5" w:rsidRPr="00C459C4" w:rsidRDefault="00FB41B5" w:rsidP="00C459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инжектор контрастного вещества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FB41B5" w:rsidRPr="00C459C4" w:rsidRDefault="00B014D4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662" w:type="dxa"/>
          </w:tcPr>
          <w:p w:rsidR="00FB41B5" w:rsidRPr="00C459C4" w:rsidRDefault="00FB41B5" w:rsidP="00C459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Совместимость с МРТ-аппаратом 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до 3х Тесла включительно</w:t>
            </w: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FB41B5" w:rsidRPr="00C459C4" w:rsidRDefault="00B014D4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662" w:type="dxa"/>
          </w:tcPr>
          <w:p w:rsidR="00FB41B5" w:rsidRPr="00C459C4" w:rsidRDefault="00FB41B5" w:rsidP="00C459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Система подогрева растворов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FB41B5" w:rsidRPr="00C459C4" w:rsidRDefault="00B014D4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6662" w:type="dxa"/>
          </w:tcPr>
          <w:p w:rsidR="00FB41B5" w:rsidRPr="00C459C4" w:rsidRDefault="00FB41B5" w:rsidP="00C459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одновременной </w:t>
            </w:r>
          </w:p>
          <w:p w:rsidR="00FB41B5" w:rsidRPr="00C459C4" w:rsidRDefault="00FB41B5" w:rsidP="00C459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установки не менее 1 флакона </w:t>
            </w:r>
          </w:p>
          <w:p w:rsidR="00FB41B5" w:rsidRPr="00C459C4" w:rsidRDefault="00FB41B5" w:rsidP="00C459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контрастного препарата и 1 флакона раствора с физиологическим </w:t>
            </w:r>
          </w:p>
          <w:p w:rsidR="00FB41B5" w:rsidRPr="00C459C4" w:rsidRDefault="00FB41B5" w:rsidP="00C459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раствором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FB41B5" w:rsidRPr="00C459C4" w:rsidRDefault="00B014D4" w:rsidP="00C459C4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6662" w:type="dxa"/>
          </w:tcPr>
          <w:p w:rsidR="00FB41B5" w:rsidRPr="00C459C4" w:rsidRDefault="00FB41B5" w:rsidP="00C459C4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Функция тестового введения жидкости для </w:t>
            </w:r>
            <w:proofErr w:type="spellStart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экстравазации</w:t>
            </w:r>
            <w:proofErr w:type="spellEnd"/>
          </w:p>
        </w:tc>
        <w:tc>
          <w:tcPr>
            <w:tcW w:w="2126" w:type="dxa"/>
          </w:tcPr>
          <w:p w:rsidR="00FB41B5" w:rsidRPr="00C459C4" w:rsidRDefault="00FB41B5" w:rsidP="00C459C4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FB41B5" w:rsidRPr="00C459C4" w:rsidRDefault="00B014D4" w:rsidP="00C459C4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6662" w:type="dxa"/>
          </w:tcPr>
          <w:p w:rsidR="00FB41B5" w:rsidRPr="00C459C4" w:rsidRDefault="00FB41B5" w:rsidP="00C459C4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Болюсы (фазы)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не менее 2</w:t>
            </w: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FB41B5" w:rsidRPr="00C459C4" w:rsidRDefault="00B014D4" w:rsidP="00C459C4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6662" w:type="dxa"/>
          </w:tcPr>
          <w:p w:rsidR="00FB41B5" w:rsidRPr="00C459C4" w:rsidRDefault="00FB41B5" w:rsidP="00C459C4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Функция открытой вены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FB41B5" w:rsidRPr="00C459C4" w:rsidRDefault="00B014D4" w:rsidP="00C459C4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6662" w:type="dxa"/>
          </w:tcPr>
          <w:p w:rsidR="00FB41B5" w:rsidRPr="00C459C4" w:rsidRDefault="00FB41B5" w:rsidP="00C459C4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Автоматическое регулирование давления введения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FB41B5" w:rsidRPr="00C459C4" w:rsidRDefault="00B014D4" w:rsidP="00C459C4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6662" w:type="dxa"/>
          </w:tcPr>
          <w:p w:rsidR="00FB41B5" w:rsidRPr="00C459C4" w:rsidRDefault="00FB41B5" w:rsidP="00C459C4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Отображение кривой давления введения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FB41B5" w:rsidRPr="00C459C4" w:rsidRDefault="00B014D4" w:rsidP="00C459C4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6662" w:type="dxa"/>
          </w:tcPr>
          <w:p w:rsidR="00FB41B5" w:rsidRPr="00C459C4" w:rsidRDefault="00FB41B5" w:rsidP="00C459C4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Отображение количества введенного физиологического раствора и контрастного вещества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FB41B5" w:rsidRPr="00C459C4" w:rsidRDefault="00B014D4" w:rsidP="00C459C4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6662" w:type="dxa"/>
          </w:tcPr>
          <w:p w:rsidR="00FB41B5" w:rsidRPr="00C459C4" w:rsidRDefault="00FB41B5" w:rsidP="00C459C4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Функция задержки пуска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FB41B5" w:rsidRPr="00C459C4" w:rsidRDefault="00FB41B5" w:rsidP="00C459C4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6662" w:type="dxa"/>
          </w:tcPr>
          <w:p w:rsidR="00FB41B5" w:rsidRPr="00C459C4" w:rsidRDefault="00FB41B5" w:rsidP="00C459C4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Встроенная аккумуляторная батарея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FB41B5" w:rsidRPr="00C459C4" w:rsidRDefault="00FB41B5" w:rsidP="00C459C4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6662" w:type="dxa"/>
          </w:tcPr>
          <w:p w:rsidR="00FB41B5" w:rsidRPr="00C459C4" w:rsidRDefault="00FB41B5" w:rsidP="00C459C4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Автоматическое прерывание инъекции при условии продолженного роста давления при  автоматической снижении скорости введения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FB41B5" w:rsidRPr="00C459C4" w:rsidRDefault="00FB41B5" w:rsidP="00C459C4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6662" w:type="dxa"/>
          </w:tcPr>
          <w:p w:rsidR="00FB41B5" w:rsidRPr="00C459C4" w:rsidRDefault="00FB41B5" w:rsidP="00C459C4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Дистанционная панель управления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FB41B5" w:rsidRPr="00C459C4" w:rsidRDefault="00FB41B5" w:rsidP="00C459C4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6662" w:type="dxa"/>
          </w:tcPr>
          <w:p w:rsidR="00FB41B5" w:rsidRPr="00C459C4" w:rsidRDefault="00FB41B5" w:rsidP="00C459C4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приостановки инъекции на любой из </w:t>
            </w:r>
            <w:proofErr w:type="spellStart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болюсных</w:t>
            </w:r>
            <w:proofErr w:type="spellEnd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 фаз 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FB41B5" w:rsidRPr="00C459C4" w:rsidRDefault="00FB41B5" w:rsidP="00C459C4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2.16</w:t>
            </w:r>
          </w:p>
        </w:tc>
        <w:tc>
          <w:tcPr>
            <w:tcW w:w="6662" w:type="dxa"/>
          </w:tcPr>
          <w:p w:rsidR="00FB41B5" w:rsidRPr="00C459C4" w:rsidRDefault="00FB41B5" w:rsidP="00C459C4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Панель управления на инжекторе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FB41B5" w:rsidRPr="00C459C4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FB41B5" w:rsidRPr="00C459C4" w:rsidRDefault="00FB41B5" w:rsidP="00C459C4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2.17</w:t>
            </w:r>
          </w:p>
        </w:tc>
        <w:tc>
          <w:tcPr>
            <w:tcW w:w="6662" w:type="dxa"/>
          </w:tcPr>
          <w:p w:rsidR="00FB41B5" w:rsidRPr="00C459C4" w:rsidRDefault="00FB41B5" w:rsidP="00C459C4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Детекция</w:t>
            </w:r>
            <w:proofErr w:type="spellEnd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 воздушной эмболии</w:t>
            </w:r>
          </w:p>
        </w:tc>
        <w:tc>
          <w:tcPr>
            <w:tcW w:w="2126" w:type="dxa"/>
          </w:tcPr>
          <w:p w:rsidR="00FB41B5" w:rsidRPr="00C459C4" w:rsidRDefault="00FB41B5" w:rsidP="00C459C4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</w:tbl>
    <w:p w:rsidR="00FB41B5" w:rsidRPr="00FB41B5" w:rsidRDefault="00FB41B5" w:rsidP="00FB41B5">
      <w:pPr>
        <w:tabs>
          <w:tab w:val="num" w:pos="1101"/>
          <w:tab w:val="left" w:pos="5495"/>
          <w:tab w:val="left" w:pos="8613"/>
          <w:tab w:val="left" w:pos="9464"/>
        </w:tabs>
        <w:ind w:left="360" w:hanging="36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B41B5" w:rsidRPr="00FB41B5" w:rsidRDefault="00FB41B5" w:rsidP="00FB41B5">
      <w:pPr>
        <w:rPr>
          <w:rFonts w:ascii="Times New Roman" w:hAnsi="Times New Roman" w:cs="Times New Roman"/>
          <w:sz w:val="28"/>
          <w:szCs w:val="28"/>
        </w:rPr>
      </w:pPr>
      <w:r w:rsidRPr="00FB41B5">
        <w:rPr>
          <w:rFonts w:ascii="Times New Roman" w:hAnsi="Times New Roman" w:cs="Times New Roman"/>
          <w:sz w:val="28"/>
          <w:szCs w:val="28"/>
        </w:rPr>
        <w:br w:type="page"/>
      </w:r>
    </w:p>
    <w:p w:rsidR="00FB41B5" w:rsidRPr="00FB41B5" w:rsidRDefault="00FB41B5" w:rsidP="00FB41B5">
      <w:pPr>
        <w:tabs>
          <w:tab w:val="num" w:pos="1101"/>
          <w:tab w:val="left" w:pos="5495"/>
          <w:tab w:val="left" w:pos="8613"/>
          <w:tab w:val="left" w:pos="9464"/>
        </w:tabs>
        <w:ind w:left="360" w:hanging="36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459C4" w:rsidRPr="00C459C4" w:rsidRDefault="00C459C4" w:rsidP="00C459C4">
      <w:pPr>
        <w:tabs>
          <w:tab w:val="left" w:pos="5495"/>
          <w:tab w:val="left" w:pos="8613"/>
          <w:tab w:val="left" w:pos="9464"/>
        </w:tabs>
        <w:spacing w:after="0" w:line="252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459C4">
        <w:rPr>
          <w:rFonts w:ascii="Times New Roman" w:hAnsi="Times New Roman" w:cs="Times New Roman"/>
          <w:b/>
          <w:sz w:val="28"/>
          <w:szCs w:val="28"/>
          <w:u w:val="single"/>
        </w:rPr>
        <w:t>ЛОТ №3 Стол-каталка, кресло-каталка, матрас-фиксатор для детей -  немагнитные для кабинета МРТ</w:t>
      </w:r>
    </w:p>
    <w:p w:rsidR="00FB41B5" w:rsidRPr="00FB41B5" w:rsidRDefault="00FB41B5" w:rsidP="00FB41B5">
      <w:pPr>
        <w:tabs>
          <w:tab w:val="left" w:pos="5495"/>
          <w:tab w:val="left" w:pos="8613"/>
          <w:tab w:val="left" w:pos="9464"/>
        </w:tabs>
        <w:spacing w:line="252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41B5" w:rsidRPr="00126A77" w:rsidRDefault="00FB41B5" w:rsidP="00126A77">
      <w:pPr>
        <w:pStyle w:val="a3"/>
        <w:numPr>
          <w:ilvl w:val="0"/>
          <w:numId w:val="13"/>
        </w:numPr>
        <w:tabs>
          <w:tab w:val="left" w:pos="5495"/>
          <w:tab w:val="left" w:pos="8613"/>
          <w:tab w:val="left" w:pos="9464"/>
        </w:tabs>
        <w:spacing w:line="252" w:lineRule="auto"/>
        <w:jc w:val="both"/>
        <w:rPr>
          <w:sz w:val="28"/>
          <w:szCs w:val="28"/>
        </w:rPr>
      </w:pPr>
      <w:r w:rsidRPr="00126A77">
        <w:rPr>
          <w:b/>
          <w:sz w:val="28"/>
          <w:szCs w:val="28"/>
        </w:rPr>
        <w:t>Состав (комплектация) оборудования.</w:t>
      </w:r>
    </w:p>
    <w:tbl>
      <w:tblPr>
        <w:tblW w:w="9606" w:type="dxa"/>
        <w:tblInd w:w="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7148"/>
        <w:gridCol w:w="1498"/>
      </w:tblGrid>
      <w:tr w:rsidR="00FB41B5" w:rsidRPr="00C459C4" w:rsidTr="00C459C4">
        <w:trPr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C459C4" w:rsidRDefault="00FB41B5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</w:pPr>
            <w:r w:rsidRPr="00C459C4"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  <w:t>№ п/п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C459C4" w:rsidRDefault="00FB41B5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</w:pPr>
            <w:r w:rsidRPr="00C459C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C459C4" w:rsidRDefault="00FB41B5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</w:pPr>
            <w:r w:rsidRPr="00C459C4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FB41B5" w:rsidRPr="00C459C4" w:rsidTr="00C459C4">
        <w:trPr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C459C4" w:rsidRDefault="00FB41B5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C459C4" w:rsidRDefault="00FB41B5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Стол-каталка немагнитный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C459C4" w:rsidRDefault="00FB41B5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41B5" w:rsidRPr="00C459C4" w:rsidTr="00C459C4">
        <w:trPr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C459C4" w:rsidRDefault="00FB41B5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C459C4" w:rsidRDefault="00FB41B5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Кресло-каталка немагнитное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C459C4" w:rsidRDefault="00FB41B5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6A77" w:rsidRPr="00C459C4" w:rsidTr="00C459C4">
        <w:trPr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77" w:rsidRPr="00C459C4" w:rsidRDefault="00126A77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77" w:rsidRPr="00C459C4" w:rsidRDefault="00E74572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Вакуумный матрас-фиксатор для детей немагнитный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77" w:rsidRPr="00C459C4" w:rsidRDefault="009B38B8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FB41B5" w:rsidRPr="00FB41B5" w:rsidRDefault="00FB41B5" w:rsidP="00FB41B5">
      <w:pPr>
        <w:tabs>
          <w:tab w:val="left" w:pos="5495"/>
          <w:tab w:val="left" w:pos="8613"/>
          <w:tab w:val="left" w:pos="9464"/>
        </w:tabs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41B5" w:rsidRPr="00FB41B5" w:rsidRDefault="00FB41B5" w:rsidP="00FB41B5">
      <w:pPr>
        <w:tabs>
          <w:tab w:val="left" w:pos="5495"/>
          <w:tab w:val="left" w:pos="8613"/>
          <w:tab w:val="left" w:pos="9464"/>
        </w:tabs>
        <w:spacing w:line="252" w:lineRule="auto"/>
        <w:rPr>
          <w:rFonts w:ascii="Times New Roman" w:hAnsi="Times New Roman" w:cs="Times New Roman"/>
          <w:b/>
          <w:sz w:val="28"/>
          <w:szCs w:val="28"/>
        </w:rPr>
      </w:pPr>
      <w:r w:rsidRPr="00FB41B5">
        <w:rPr>
          <w:rFonts w:ascii="Times New Roman" w:hAnsi="Times New Roman" w:cs="Times New Roman"/>
          <w:b/>
          <w:sz w:val="28"/>
          <w:szCs w:val="28"/>
          <w:lang w:val="en-AU"/>
        </w:rPr>
        <w:t xml:space="preserve">2. </w:t>
      </w:r>
      <w:r w:rsidRPr="00FB41B5">
        <w:rPr>
          <w:rFonts w:ascii="Times New Roman" w:hAnsi="Times New Roman" w:cs="Times New Roman"/>
          <w:b/>
          <w:sz w:val="28"/>
          <w:szCs w:val="28"/>
        </w:rPr>
        <w:t>Технические</w:t>
      </w:r>
      <w:r w:rsidRPr="00FB41B5">
        <w:rPr>
          <w:rFonts w:ascii="Times New Roman" w:hAnsi="Times New Roman" w:cs="Times New Roman"/>
          <w:b/>
          <w:sz w:val="28"/>
          <w:szCs w:val="28"/>
          <w:lang w:val="en-AU"/>
        </w:rPr>
        <w:t xml:space="preserve"> </w:t>
      </w:r>
      <w:r w:rsidRPr="00FB41B5">
        <w:rPr>
          <w:rFonts w:ascii="Times New Roman" w:hAnsi="Times New Roman" w:cs="Times New Roman"/>
          <w:b/>
          <w:sz w:val="28"/>
          <w:szCs w:val="28"/>
        </w:rPr>
        <w:t>требования</w:t>
      </w:r>
      <w:r w:rsidRPr="00FB41B5">
        <w:rPr>
          <w:rFonts w:ascii="Times New Roman" w:hAnsi="Times New Roman" w:cs="Times New Roman"/>
          <w:b/>
          <w:sz w:val="28"/>
          <w:szCs w:val="28"/>
          <w:lang w:val="en-AU"/>
        </w:rPr>
        <w:t>.</w:t>
      </w:r>
    </w:p>
    <w:tbl>
      <w:tblPr>
        <w:tblW w:w="9639" w:type="dxa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4563"/>
        <w:gridCol w:w="4118"/>
      </w:tblGrid>
      <w:tr w:rsidR="00FB41B5" w:rsidRPr="00C459C4" w:rsidTr="004241C0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C459C4" w:rsidRDefault="00FB41B5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</w:pPr>
            <w:r w:rsidRPr="00C459C4"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  <w:t>№ п/п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C459C4" w:rsidRDefault="00FB41B5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</w:pPr>
            <w:r w:rsidRPr="00C459C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C459C4" w:rsidRDefault="00FB41B5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</w:pPr>
            <w:r w:rsidRPr="00C459C4">
              <w:rPr>
                <w:rFonts w:ascii="Times New Roman" w:hAnsi="Times New Roman" w:cs="Times New Roman"/>
                <w:b/>
                <w:sz w:val="24"/>
                <w:szCs w:val="24"/>
              </w:rPr>
              <w:t>Базовые параметры</w:t>
            </w:r>
          </w:p>
        </w:tc>
      </w:tr>
      <w:tr w:rsidR="00FB41B5" w:rsidRPr="00C459C4" w:rsidTr="004241C0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C459C4" w:rsidRDefault="00FB41B5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</w:tc>
        <w:tc>
          <w:tcPr>
            <w:tcW w:w="8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C459C4" w:rsidRDefault="00FB41B5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b/>
                <w:sz w:val="24"/>
                <w:szCs w:val="24"/>
              </w:rPr>
              <w:t>Стол-каталка немагнитный</w:t>
            </w:r>
          </w:p>
        </w:tc>
      </w:tr>
      <w:tr w:rsidR="00FB41B5" w:rsidRPr="00C459C4" w:rsidTr="004241C0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C459C4" w:rsidRDefault="00FB41B5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C459C4" w:rsidRDefault="00FB41B5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C459C4" w:rsidRDefault="00FB41B5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медицинский пластик или немагнитные материалы</w:t>
            </w:r>
          </w:p>
        </w:tc>
      </w:tr>
      <w:tr w:rsidR="00FB41B5" w:rsidRPr="00C459C4" w:rsidTr="004241C0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C459C4" w:rsidRDefault="00FB41B5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C459C4" w:rsidRDefault="00FB41B5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Грузоподъемность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C459C4" w:rsidRDefault="00FB41B5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не менее 200 кг</w:t>
            </w:r>
          </w:p>
        </w:tc>
      </w:tr>
      <w:tr w:rsidR="00FB41B5" w:rsidRPr="00C459C4" w:rsidTr="004241C0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C459C4" w:rsidRDefault="00FB41B5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C459C4" w:rsidRDefault="00FB41B5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Дополнительные требования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C459C4" w:rsidRDefault="00FB41B5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маневренность, безопасность, боковые ограничители, регулировка по высоте</w:t>
            </w:r>
          </w:p>
        </w:tc>
      </w:tr>
      <w:tr w:rsidR="00FB41B5" w:rsidRPr="00C459C4" w:rsidTr="004241C0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C459C4" w:rsidRDefault="00FB41B5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b/>
                <w:sz w:val="24"/>
                <w:szCs w:val="24"/>
              </w:rPr>
              <w:t>2.2</w:t>
            </w:r>
          </w:p>
        </w:tc>
        <w:tc>
          <w:tcPr>
            <w:tcW w:w="8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C459C4" w:rsidRDefault="00FB41B5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b/>
                <w:sz w:val="24"/>
                <w:szCs w:val="24"/>
              </w:rPr>
              <w:t>Кресло-каталка немагнитное</w:t>
            </w:r>
          </w:p>
        </w:tc>
      </w:tr>
      <w:tr w:rsidR="00FB41B5" w:rsidRPr="00C459C4" w:rsidTr="004241C0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C459C4" w:rsidRDefault="00FB41B5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C459C4" w:rsidRDefault="00FB41B5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C459C4" w:rsidRDefault="00FB41B5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медицинский пластик или немагнитные материалы</w:t>
            </w:r>
          </w:p>
        </w:tc>
      </w:tr>
      <w:tr w:rsidR="00FB41B5" w:rsidRPr="00C459C4" w:rsidTr="004241C0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C459C4" w:rsidRDefault="00FB41B5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C459C4" w:rsidRDefault="00FB41B5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Грузоподъемность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C459C4" w:rsidRDefault="00FB41B5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не менее 200 кг</w:t>
            </w:r>
          </w:p>
        </w:tc>
      </w:tr>
      <w:tr w:rsidR="00FB41B5" w:rsidRPr="00C459C4" w:rsidTr="004241C0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C459C4" w:rsidRDefault="00FB41B5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2.2.3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C459C4" w:rsidRDefault="00FB41B5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Дополнительные требования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C459C4" w:rsidRDefault="00FB41B5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маневренность, безопасность, опора для ног, откидные подлокотники</w:t>
            </w:r>
          </w:p>
        </w:tc>
      </w:tr>
      <w:tr w:rsidR="00E74572" w:rsidRPr="00C459C4" w:rsidTr="001A7CC9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72" w:rsidRPr="00C459C4" w:rsidRDefault="00E74572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b/>
                <w:sz w:val="24"/>
                <w:szCs w:val="24"/>
              </w:rPr>
              <w:t>2.3</w:t>
            </w:r>
          </w:p>
        </w:tc>
        <w:tc>
          <w:tcPr>
            <w:tcW w:w="8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72" w:rsidRPr="00C459C4" w:rsidRDefault="00E74572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b/>
                <w:sz w:val="24"/>
                <w:szCs w:val="24"/>
              </w:rPr>
              <w:t>Вакуумный матрас-фиксатор для детей немагнитный</w:t>
            </w:r>
          </w:p>
        </w:tc>
      </w:tr>
      <w:tr w:rsidR="00E74572" w:rsidRPr="00C459C4" w:rsidTr="004241C0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72" w:rsidRPr="00C459C4" w:rsidRDefault="00B014D4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2.3.1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72" w:rsidRPr="00C459C4" w:rsidRDefault="00E74572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72" w:rsidRPr="00C459C4" w:rsidRDefault="009B38B8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9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нейлон</w:t>
            </w:r>
            <w:proofErr w:type="spellEnd"/>
            <w:r w:rsidR="00E74572"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 или немагнитные материалы</w:t>
            </w:r>
          </w:p>
        </w:tc>
      </w:tr>
      <w:tr w:rsidR="00E74572" w:rsidRPr="00C459C4" w:rsidTr="004241C0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72" w:rsidRPr="00C459C4" w:rsidRDefault="00B014D4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2.3.2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72" w:rsidRPr="00C459C4" w:rsidRDefault="00E74572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Возрастная группа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72" w:rsidRPr="00C459C4" w:rsidRDefault="00E74572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 w:rsidR="009B38B8"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6 месяцев </w:t>
            </w:r>
          </w:p>
          <w:p w:rsidR="009B38B8" w:rsidRPr="00C459C4" w:rsidRDefault="00646B5B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  <w:r w:rsidR="009B38B8"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 - 4 года</w:t>
            </w:r>
          </w:p>
        </w:tc>
      </w:tr>
      <w:tr w:rsidR="009B38B8" w:rsidRPr="00C459C4" w:rsidTr="004241C0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B8" w:rsidRPr="00C459C4" w:rsidRDefault="00B014D4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2.3.3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B8" w:rsidRPr="00C459C4" w:rsidRDefault="009B38B8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Дополнительные требования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B8" w:rsidRPr="00C459C4" w:rsidRDefault="009B38B8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износостойкость, возможность обработки дезинфицирующими средствами</w:t>
            </w:r>
          </w:p>
        </w:tc>
      </w:tr>
    </w:tbl>
    <w:p w:rsidR="00FB41B5" w:rsidRPr="00FB41B5" w:rsidRDefault="00FB41B5" w:rsidP="00FB41B5">
      <w:pPr>
        <w:rPr>
          <w:rFonts w:ascii="Times New Roman" w:hAnsi="Times New Roman" w:cs="Times New Roman"/>
          <w:sz w:val="28"/>
          <w:szCs w:val="28"/>
        </w:rPr>
      </w:pPr>
    </w:p>
    <w:p w:rsidR="00C459C4" w:rsidRPr="00070DB4" w:rsidRDefault="00C459C4" w:rsidP="00C459C4">
      <w:pPr>
        <w:tabs>
          <w:tab w:val="left" w:pos="5495"/>
          <w:tab w:val="left" w:pos="8613"/>
          <w:tab w:val="left" w:pos="9464"/>
        </w:tabs>
        <w:spacing w:line="252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70DB4">
        <w:rPr>
          <w:rFonts w:ascii="Times New Roman" w:hAnsi="Times New Roman" w:cs="Times New Roman"/>
          <w:b/>
          <w:sz w:val="28"/>
          <w:szCs w:val="28"/>
          <w:u w:val="single"/>
        </w:rPr>
        <w:t>ЛОТ №4 Детектор металла</w:t>
      </w:r>
    </w:p>
    <w:p w:rsidR="00FB41B5" w:rsidRPr="00FB41B5" w:rsidRDefault="00FB41B5" w:rsidP="00FB41B5">
      <w:pPr>
        <w:tabs>
          <w:tab w:val="left" w:pos="5495"/>
          <w:tab w:val="left" w:pos="8613"/>
          <w:tab w:val="left" w:pos="9464"/>
        </w:tabs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41B5">
        <w:rPr>
          <w:rFonts w:ascii="Times New Roman" w:hAnsi="Times New Roman" w:cs="Times New Roman"/>
          <w:b/>
          <w:sz w:val="28"/>
          <w:szCs w:val="28"/>
        </w:rPr>
        <w:t>1. Состав (комплектация) оборудования.</w:t>
      </w:r>
    </w:p>
    <w:tbl>
      <w:tblPr>
        <w:tblW w:w="9639" w:type="dxa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7148"/>
        <w:gridCol w:w="1533"/>
      </w:tblGrid>
      <w:tr w:rsidR="00FB41B5" w:rsidRPr="00C459C4" w:rsidTr="00C459C4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C459C4" w:rsidRDefault="00FB41B5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</w:pPr>
            <w:r w:rsidRPr="00C459C4"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  <w:t>№ п/п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C459C4" w:rsidRDefault="00FB41B5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</w:pPr>
            <w:r w:rsidRPr="00C459C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C459C4" w:rsidRDefault="00FB41B5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</w:pPr>
            <w:r w:rsidRPr="00C459C4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FB41B5" w:rsidRPr="00C459C4" w:rsidTr="00C459C4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C459C4" w:rsidRDefault="00FB41B5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C459C4" w:rsidRDefault="00FB41B5" w:rsidP="00C459C4">
            <w:pPr>
              <w:tabs>
                <w:tab w:val="center" w:pos="4677"/>
                <w:tab w:val="right" w:pos="9355"/>
              </w:tabs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Детектор металла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C459C4" w:rsidRDefault="00FB41B5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B41B5" w:rsidRPr="00FB41B5" w:rsidRDefault="00FB41B5" w:rsidP="00FB41B5">
      <w:pPr>
        <w:tabs>
          <w:tab w:val="left" w:pos="5495"/>
          <w:tab w:val="left" w:pos="8613"/>
          <w:tab w:val="left" w:pos="9464"/>
        </w:tabs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41B5" w:rsidRPr="00FB41B5" w:rsidRDefault="00FB41B5" w:rsidP="00FB41B5">
      <w:pPr>
        <w:tabs>
          <w:tab w:val="left" w:pos="5495"/>
          <w:tab w:val="left" w:pos="8613"/>
          <w:tab w:val="left" w:pos="9464"/>
        </w:tabs>
        <w:spacing w:line="252" w:lineRule="auto"/>
        <w:rPr>
          <w:rFonts w:ascii="Times New Roman" w:hAnsi="Times New Roman" w:cs="Times New Roman"/>
          <w:b/>
          <w:sz w:val="28"/>
          <w:szCs w:val="28"/>
        </w:rPr>
      </w:pPr>
      <w:r w:rsidRPr="00FB41B5">
        <w:rPr>
          <w:rFonts w:ascii="Times New Roman" w:hAnsi="Times New Roman" w:cs="Times New Roman"/>
          <w:b/>
          <w:sz w:val="28"/>
          <w:szCs w:val="28"/>
          <w:lang w:val="en-AU"/>
        </w:rPr>
        <w:t xml:space="preserve">2. </w:t>
      </w:r>
      <w:r w:rsidRPr="00FB41B5">
        <w:rPr>
          <w:rFonts w:ascii="Times New Roman" w:hAnsi="Times New Roman" w:cs="Times New Roman"/>
          <w:b/>
          <w:sz w:val="28"/>
          <w:szCs w:val="28"/>
        </w:rPr>
        <w:t>Технические</w:t>
      </w:r>
      <w:r w:rsidRPr="00FB41B5">
        <w:rPr>
          <w:rFonts w:ascii="Times New Roman" w:hAnsi="Times New Roman" w:cs="Times New Roman"/>
          <w:b/>
          <w:sz w:val="28"/>
          <w:szCs w:val="28"/>
          <w:lang w:val="en-AU"/>
        </w:rPr>
        <w:t xml:space="preserve"> </w:t>
      </w:r>
      <w:r w:rsidRPr="00FB41B5">
        <w:rPr>
          <w:rFonts w:ascii="Times New Roman" w:hAnsi="Times New Roman" w:cs="Times New Roman"/>
          <w:b/>
          <w:sz w:val="28"/>
          <w:szCs w:val="28"/>
        </w:rPr>
        <w:t>требования</w:t>
      </w:r>
      <w:r w:rsidRPr="00FB41B5">
        <w:rPr>
          <w:rFonts w:ascii="Times New Roman" w:hAnsi="Times New Roman" w:cs="Times New Roman"/>
          <w:b/>
          <w:sz w:val="28"/>
          <w:szCs w:val="28"/>
          <w:lang w:val="en-AU"/>
        </w:rPr>
        <w:t>.</w:t>
      </w:r>
    </w:p>
    <w:tbl>
      <w:tblPr>
        <w:tblW w:w="9639" w:type="dxa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700"/>
        <w:gridCol w:w="4123"/>
      </w:tblGrid>
      <w:tr w:rsidR="00FB41B5" w:rsidRPr="00C459C4" w:rsidTr="004241C0">
        <w:trPr>
          <w:trHeight w:val="2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C459C4" w:rsidRDefault="00FB41B5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</w:pPr>
            <w:r w:rsidRPr="00C459C4"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  <w:t>№ п/п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C459C4" w:rsidRDefault="00FB41B5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</w:pPr>
            <w:r w:rsidRPr="00C459C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C459C4" w:rsidRDefault="00FB41B5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</w:pPr>
            <w:r w:rsidRPr="00C459C4">
              <w:rPr>
                <w:rFonts w:ascii="Times New Roman" w:hAnsi="Times New Roman" w:cs="Times New Roman"/>
                <w:b/>
                <w:sz w:val="24"/>
                <w:szCs w:val="24"/>
              </w:rPr>
              <w:t>Базовые параметры</w:t>
            </w:r>
          </w:p>
        </w:tc>
      </w:tr>
      <w:tr w:rsidR="00FB41B5" w:rsidRPr="00C459C4" w:rsidTr="004241C0">
        <w:trPr>
          <w:trHeight w:val="2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C459C4" w:rsidRDefault="00FB41B5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C459C4" w:rsidRDefault="00FB41B5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Характеристики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C459C4" w:rsidRDefault="00FB41B5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Удерживаемый в руке детектор магнитных и немагнитных металлов</w:t>
            </w:r>
          </w:p>
        </w:tc>
      </w:tr>
      <w:tr w:rsidR="00FB41B5" w:rsidRPr="00C459C4" w:rsidTr="004241C0">
        <w:trPr>
          <w:trHeight w:val="2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C459C4" w:rsidRDefault="00FB41B5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C459C4" w:rsidRDefault="00FB41B5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Дополнительные требования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C459C4" w:rsidRDefault="00FB41B5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Звуковая и/или световая сигнализация при наличии металла</w:t>
            </w:r>
          </w:p>
        </w:tc>
      </w:tr>
    </w:tbl>
    <w:p w:rsidR="00FB41B5" w:rsidRDefault="00FB41B5" w:rsidP="00FB41B5">
      <w:pPr>
        <w:tabs>
          <w:tab w:val="num" w:pos="1101"/>
          <w:tab w:val="left" w:pos="5495"/>
          <w:tab w:val="left" w:pos="8613"/>
          <w:tab w:val="left" w:pos="9464"/>
        </w:tabs>
        <w:ind w:left="360" w:hanging="36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26A77" w:rsidRDefault="00126A77" w:rsidP="009B38B8">
      <w:pPr>
        <w:tabs>
          <w:tab w:val="num" w:pos="1101"/>
          <w:tab w:val="left" w:pos="5495"/>
          <w:tab w:val="left" w:pos="8613"/>
          <w:tab w:val="left" w:pos="9464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459C4" w:rsidRPr="00070DB4" w:rsidRDefault="00C459C4" w:rsidP="00C459C4">
      <w:pPr>
        <w:tabs>
          <w:tab w:val="left" w:pos="5495"/>
          <w:tab w:val="left" w:pos="8613"/>
          <w:tab w:val="left" w:pos="9464"/>
        </w:tabs>
        <w:spacing w:after="0" w:line="252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70DB4">
        <w:rPr>
          <w:rFonts w:ascii="Times New Roman" w:hAnsi="Times New Roman" w:cs="Times New Roman"/>
          <w:b/>
          <w:sz w:val="28"/>
          <w:szCs w:val="28"/>
          <w:u w:val="single"/>
        </w:rPr>
        <w:t>ЛОТ №5 Мебель немагнитная для кабинета МРТ</w:t>
      </w:r>
    </w:p>
    <w:p w:rsidR="00126A77" w:rsidRPr="00126A77" w:rsidRDefault="00126A77" w:rsidP="00126A77">
      <w:pPr>
        <w:tabs>
          <w:tab w:val="left" w:pos="5495"/>
          <w:tab w:val="left" w:pos="8613"/>
          <w:tab w:val="left" w:pos="9464"/>
        </w:tabs>
        <w:spacing w:line="252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6A77" w:rsidRPr="00126A77" w:rsidRDefault="00126A77" w:rsidP="00126A77">
      <w:pPr>
        <w:tabs>
          <w:tab w:val="left" w:pos="5495"/>
          <w:tab w:val="left" w:pos="8613"/>
          <w:tab w:val="left" w:pos="9464"/>
        </w:tabs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A77">
        <w:rPr>
          <w:rFonts w:ascii="Times New Roman" w:hAnsi="Times New Roman" w:cs="Times New Roman"/>
          <w:b/>
          <w:sz w:val="28"/>
          <w:szCs w:val="28"/>
        </w:rPr>
        <w:t>1. Состав (комплектация) оборудования.</w:t>
      </w:r>
    </w:p>
    <w:tbl>
      <w:tblPr>
        <w:tblW w:w="9606" w:type="dxa"/>
        <w:tblInd w:w="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6350"/>
        <w:gridCol w:w="2551"/>
      </w:tblGrid>
      <w:tr w:rsidR="00126A77" w:rsidRPr="00C459C4" w:rsidTr="00C459C4">
        <w:trPr>
          <w:trHeight w:val="2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77" w:rsidRPr="00C459C4" w:rsidRDefault="00126A77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</w:pPr>
            <w:r w:rsidRPr="00C459C4"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  <w:t>№ п/п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77" w:rsidRPr="00C459C4" w:rsidRDefault="00126A77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</w:pPr>
            <w:r w:rsidRPr="00C459C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77" w:rsidRPr="00C459C4" w:rsidRDefault="00126A77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</w:pPr>
            <w:r w:rsidRPr="00C459C4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126A77" w:rsidRPr="00C459C4" w:rsidTr="00C459C4">
        <w:trPr>
          <w:trHeight w:val="2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77" w:rsidRPr="00C459C4" w:rsidRDefault="00126A77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9B38B8" w:rsidRPr="00C459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77" w:rsidRPr="00C459C4" w:rsidRDefault="009B38B8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Немагнитные стеллажи для хранения катушек</w:t>
            </w:r>
            <w:r w:rsidR="00B014D4" w:rsidRPr="00C459C4">
              <w:rPr>
                <w:rFonts w:ascii="Times New Roman" w:hAnsi="Times New Roman" w:cs="Times New Roman"/>
                <w:sz w:val="24"/>
                <w:szCs w:val="24"/>
              </w:rPr>
              <w:t xml:space="preserve"> и принадлежностей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77" w:rsidRPr="00C459C4" w:rsidRDefault="00126A77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38B8" w:rsidRPr="00C459C4" w:rsidTr="00C459C4">
        <w:trPr>
          <w:trHeight w:val="2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B8" w:rsidRPr="00C459C4" w:rsidRDefault="009B38B8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B8" w:rsidRPr="00C459C4" w:rsidRDefault="009B38B8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Немагнитный процедурный столик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B8" w:rsidRPr="00C459C4" w:rsidRDefault="009B38B8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A1B26" w:rsidRPr="00C459C4" w:rsidTr="00C459C4">
        <w:trPr>
          <w:trHeight w:val="2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26" w:rsidRPr="00C459C4" w:rsidRDefault="003A1B26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26" w:rsidRPr="00C459C4" w:rsidRDefault="003A1B26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Немагнитный штатив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26" w:rsidRPr="00C459C4" w:rsidRDefault="003A1B26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26A77" w:rsidRPr="00126A77" w:rsidRDefault="00126A77" w:rsidP="00126A77">
      <w:pPr>
        <w:tabs>
          <w:tab w:val="left" w:pos="5495"/>
          <w:tab w:val="left" w:pos="8613"/>
          <w:tab w:val="left" w:pos="9464"/>
        </w:tabs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6A77" w:rsidRPr="00126A77" w:rsidRDefault="00126A77" w:rsidP="00126A77">
      <w:pPr>
        <w:tabs>
          <w:tab w:val="left" w:pos="5495"/>
          <w:tab w:val="left" w:pos="8613"/>
          <w:tab w:val="left" w:pos="9464"/>
        </w:tabs>
        <w:spacing w:line="252" w:lineRule="auto"/>
        <w:rPr>
          <w:rFonts w:ascii="Times New Roman" w:hAnsi="Times New Roman" w:cs="Times New Roman"/>
          <w:b/>
          <w:sz w:val="28"/>
          <w:szCs w:val="28"/>
        </w:rPr>
      </w:pPr>
      <w:r w:rsidRPr="00126A77">
        <w:rPr>
          <w:rFonts w:ascii="Times New Roman" w:hAnsi="Times New Roman" w:cs="Times New Roman"/>
          <w:b/>
          <w:sz w:val="28"/>
          <w:szCs w:val="28"/>
          <w:lang w:val="en-AU"/>
        </w:rPr>
        <w:t xml:space="preserve">2. </w:t>
      </w:r>
      <w:r w:rsidRPr="00126A77">
        <w:rPr>
          <w:rFonts w:ascii="Times New Roman" w:hAnsi="Times New Roman" w:cs="Times New Roman"/>
          <w:b/>
          <w:sz w:val="28"/>
          <w:szCs w:val="28"/>
        </w:rPr>
        <w:t>Технические</w:t>
      </w:r>
      <w:r w:rsidRPr="00126A77">
        <w:rPr>
          <w:rFonts w:ascii="Times New Roman" w:hAnsi="Times New Roman" w:cs="Times New Roman"/>
          <w:b/>
          <w:sz w:val="28"/>
          <w:szCs w:val="28"/>
          <w:lang w:val="en-AU"/>
        </w:rPr>
        <w:t xml:space="preserve"> </w:t>
      </w:r>
      <w:r w:rsidRPr="00126A77">
        <w:rPr>
          <w:rFonts w:ascii="Times New Roman" w:hAnsi="Times New Roman" w:cs="Times New Roman"/>
          <w:b/>
          <w:sz w:val="28"/>
          <w:szCs w:val="28"/>
        </w:rPr>
        <w:t>требования</w:t>
      </w:r>
      <w:r w:rsidRPr="00126A77">
        <w:rPr>
          <w:rFonts w:ascii="Times New Roman" w:hAnsi="Times New Roman" w:cs="Times New Roman"/>
          <w:b/>
          <w:sz w:val="28"/>
          <w:szCs w:val="28"/>
          <w:lang w:val="en-AU"/>
        </w:rPr>
        <w:t>.</w:t>
      </w:r>
    </w:p>
    <w:tbl>
      <w:tblPr>
        <w:tblW w:w="9604" w:type="dxa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4563"/>
        <w:gridCol w:w="4083"/>
      </w:tblGrid>
      <w:tr w:rsidR="00126A77" w:rsidRPr="00C459C4" w:rsidTr="00C459C4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77" w:rsidRPr="00C459C4" w:rsidRDefault="00126A77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</w:pPr>
            <w:r w:rsidRPr="00C459C4"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  <w:t>№ п/п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77" w:rsidRPr="00C459C4" w:rsidRDefault="00126A77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</w:pPr>
            <w:r w:rsidRPr="00C459C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77" w:rsidRPr="00C459C4" w:rsidRDefault="00126A77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AU"/>
              </w:rPr>
            </w:pPr>
            <w:r w:rsidRPr="00C459C4">
              <w:rPr>
                <w:rFonts w:ascii="Times New Roman" w:hAnsi="Times New Roman" w:cs="Times New Roman"/>
                <w:b/>
                <w:sz w:val="24"/>
                <w:szCs w:val="24"/>
              </w:rPr>
              <w:t>Базовые параметры</w:t>
            </w:r>
          </w:p>
        </w:tc>
      </w:tr>
      <w:tr w:rsidR="00126A77" w:rsidRPr="00C459C4" w:rsidTr="00C459C4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77" w:rsidRPr="00C459C4" w:rsidRDefault="00126A77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</w:tc>
        <w:tc>
          <w:tcPr>
            <w:tcW w:w="8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77" w:rsidRPr="00C459C4" w:rsidRDefault="009B38B8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b/>
                <w:sz w:val="24"/>
                <w:szCs w:val="24"/>
              </w:rPr>
              <w:t>Немагнитные стеллажи для хранения катушек</w:t>
            </w:r>
          </w:p>
        </w:tc>
      </w:tr>
      <w:tr w:rsidR="00126A77" w:rsidRPr="00C459C4" w:rsidTr="00C459C4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77" w:rsidRPr="00C459C4" w:rsidRDefault="00126A77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77" w:rsidRPr="00C459C4" w:rsidRDefault="00126A77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77" w:rsidRPr="00C459C4" w:rsidRDefault="00126A77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медицинский пластик или немагнитные материалы</w:t>
            </w:r>
          </w:p>
        </w:tc>
      </w:tr>
      <w:tr w:rsidR="009B38B8" w:rsidRPr="00C459C4" w:rsidTr="00C459C4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B8" w:rsidRPr="00C459C4" w:rsidRDefault="00B014D4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B8" w:rsidRPr="00C459C4" w:rsidRDefault="009B38B8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Дополнительные требования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B8" w:rsidRPr="00C459C4" w:rsidRDefault="003A1B26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возможность обработки дезинфицирующими средствами</w:t>
            </w:r>
          </w:p>
        </w:tc>
      </w:tr>
      <w:tr w:rsidR="00B014D4" w:rsidRPr="00C459C4" w:rsidTr="00C459C4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D4" w:rsidRPr="00C459C4" w:rsidRDefault="00B014D4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D4" w:rsidRPr="00C459C4" w:rsidRDefault="00B014D4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Количество полок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D4" w:rsidRPr="00C459C4" w:rsidRDefault="00B014D4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не менее 2</w:t>
            </w:r>
          </w:p>
        </w:tc>
      </w:tr>
      <w:tr w:rsidR="00B014D4" w:rsidRPr="00C459C4" w:rsidTr="00C459C4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D4" w:rsidRPr="00C459C4" w:rsidRDefault="00B014D4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2.1.4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D4" w:rsidRPr="00C459C4" w:rsidRDefault="00B014D4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Размер (</w:t>
            </w:r>
            <w:proofErr w:type="spellStart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ДхШхВ</w:t>
            </w:r>
            <w:proofErr w:type="spellEnd"/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D4" w:rsidRPr="00C459C4" w:rsidRDefault="00B014D4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не менее 120х60х90 см</w:t>
            </w:r>
          </w:p>
        </w:tc>
      </w:tr>
      <w:tr w:rsidR="00B014D4" w:rsidRPr="00C459C4" w:rsidTr="00C459C4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D4" w:rsidRPr="00C459C4" w:rsidRDefault="00B014D4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b/>
                <w:sz w:val="24"/>
                <w:szCs w:val="24"/>
              </w:rPr>
              <w:t>2.2.</w:t>
            </w:r>
          </w:p>
        </w:tc>
        <w:tc>
          <w:tcPr>
            <w:tcW w:w="8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14D4" w:rsidRPr="00C459C4" w:rsidRDefault="00B014D4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b/>
                <w:sz w:val="24"/>
                <w:szCs w:val="24"/>
              </w:rPr>
              <w:t>Немагнитный процедурный столик</w:t>
            </w:r>
          </w:p>
        </w:tc>
      </w:tr>
      <w:tr w:rsidR="00B014D4" w:rsidRPr="00C459C4" w:rsidTr="00C459C4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D4" w:rsidRPr="00C459C4" w:rsidRDefault="00B014D4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D4" w:rsidRPr="00C459C4" w:rsidRDefault="00B014D4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D4" w:rsidRPr="00C459C4" w:rsidRDefault="00B014D4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медицинский пластик или немагнитные материалы</w:t>
            </w:r>
          </w:p>
        </w:tc>
      </w:tr>
      <w:tr w:rsidR="00B014D4" w:rsidRPr="00C459C4" w:rsidTr="00C459C4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D4" w:rsidRPr="00C459C4" w:rsidRDefault="00B014D4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2.2.3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D4" w:rsidRPr="00C459C4" w:rsidRDefault="00B014D4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Дополнительные требования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D4" w:rsidRPr="00C459C4" w:rsidRDefault="00B014D4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передвижной, на колесиках, с двумя выдвижными ящиками, износостойкий, возможность обработки дезинфицирующими средствами</w:t>
            </w:r>
          </w:p>
        </w:tc>
      </w:tr>
      <w:tr w:rsidR="00B014D4" w:rsidRPr="00C459C4" w:rsidTr="00C459C4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D4" w:rsidRPr="00C459C4" w:rsidRDefault="00B014D4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D4" w:rsidRPr="00C459C4" w:rsidRDefault="00B014D4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Немагнитный штатив </w:t>
            </w:r>
          </w:p>
        </w:tc>
      </w:tr>
      <w:tr w:rsidR="00B014D4" w:rsidRPr="00C459C4" w:rsidTr="00C459C4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D4" w:rsidRPr="00C459C4" w:rsidRDefault="00B014D4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2.3.1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D4" w:rsidRPr="00C459C4" w:rsidRDefault="00B014D4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D4" w:rsidRPr="00C459C4" w:rsidRDefault="00B014D4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медицинский пластик или немагнитные материалы</w:t>
            </w:r>
          </w:p>
        </w:tc>
      </w:tr>
      <w:tr w:rsidR="00B014D4" w:rsidRPr="00C459C4" w:rsidTr="00C459C4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D4" w:rsidRPr="00C459C4" w:rsidRDefault="00B014D4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2.3.2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D4" w:rsidRPr="00C459C4" w:rsidRDefault="00B014D4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Дополнительные требования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D4" w:rsidRPr="00C459C4" w:rsidRDefault="00B014D4" w:rsidP="00C459C4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C4">
              <w:rPr>
                <w:rFonts w:ascii="Times New Roman" w:hAnsi="Times New Roman" w:cs="Times New Roman"/>
                <w:sz w:val="24"/>
                <w:szCs w:val="24"/>
              </w:rPr>
              <w:t>возможность обработки дезинфицирующими средствами</w:t>
            </w:r>
          </w:p>
        </w:tc>
      </w:tr>
    </w:tbl>
    <w:p w:rsidR="00126A77" w:rsidRDefault="00126A77" w:rsidP="00FB41B5">
      <w:pPr>
        <w:tabs>
          <w:tab w:val="num" w:pos="1101"/>
          <w:tab w:val="left" w:pos="5495"/>
          <w:tab w:val="left" w:pos="8613"/>
          <w:tab w:val="left" w:pos="9464"/>
        </w:tabs>
        <w:ind w:left="360" w:hanging="36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B41B5" w:rsidRPr="00FB41B5" w:rsidRDefault="00FB41B5" w:rsidP="00FB41B5">
      <w:pPr>
        <w:tabs>
          <w:tab w:val="num" w:pos="1101"/>
          <w:tab w:val="left" w:pos="5495"/>
          <w:tab w:val="left" w:pos="8613"/>
          <w:tab w:val="left" w:pos="9464"/>
        </w:tabs>
        <w:ind w:left="360" w:hanging="36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B41B5">
        <w:rPr>
          <w:rFonts w:ascii="Times New Roman" w:hAnsi="Times New Roman" w:cs="Times New Roman"/>
          <w:b/>
          <w:sz w:val="28"/>
          <w:szCs w:val="28"/>
          <w:u w:val="single"/>
        </w:rPr>
        <w:t>Примечание:</w:t>
      </w:r>
    </w:p>
    <w:p w:rsidR="00FB41B5" w:rsidRPr="00FB41B5" w:rsidRDefault="00FB41B5" w:rsidP="00FB41B5">
      <w:pPr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 w:rsidRPr="00FB41B5">
        <w:rPr>
          <w:rFonts w:ascii="Times New Roman" w:hAnsi="Times New Roman" w:cs="Times New Roman"/>
          <w:sz w:val="28"/>
          <w:szCs w:val="28"/>
        </w:rPr>
        <w:t>* данные требования технического задания определяют уровень диагностических возможностей и класс аппарата, несоответствие по одному из них приведет к отклонению конкурсного предложения.</w:t>
      </w:r>
    </w:p>
    <w:p w:rsidR="00FB41B5" w:rsidRPr="00FB41B5" w:rsidRDefault="00FB41B5" w:rsidP="00FB41B5">
      <w:pPr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FB41B5" w:rsidRPr="00FB41B5" w:rsidRDefault="00FB41B5" w:rsidP="00FB41B5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B41B5">
        <w:rPr>
          <w:rFonts w:ascii="Times New Roman" w:hAnsi="Times New Roman" w:cs="Times New Roman"/>
          <w:b/>
          <w:sz w:val="28"/>
          <w:szCs w:val="28"/>
          <w:u w:val="single"/>
        </w:rPr>
        <w:t>Обоснование пунктов, обозначенных «</w:t>
      </w:r>
      <w:r w:rsidRPr="00FB41B5">
        <w:rPr>
          <w:rFonts w:ascii="Times New Roman" w:hAnsi="Times New Roman" w:cs="Times New Roman"/>
          <w:sz w:val="28"/>
          <w:szCs w:val="28"/>
          <w:u w:val="single"/>
        </w:rPr>
        <w:t>*</w:t>
      </w:r>
      <w:r w:rsidRPr="00FB41B5">
        <w:rPr>
          <w:rFonts w:ascii="Times New Roman" w:hAnsi="Times New Roman" w:cs="Times New Roman"/>
          <w:b/>
          <w:sz w:val="28"/>
          <w:szCs w:val="28"/>
          <w:u w:val="single"/>
        </w:rPr>
        <w:t>»:</w:t>
      </w:r>
    </w:p>
    <w:p w:rsidR="00FB41B5" w:rsidRPr="00FB41B5" w:rsidRDefault="00FB41B5" w:rsidP="00FB41B5">
      <w:pPr>
        <w:numPr>
          <w:ilvl w:val="0"/>
          <w:numId w:val="7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2.1.1 – Индукция магнитного поля 3 Тесла по сравнению с 1.5 Тесла дает значительное преимущество в соотношении сигнал/шум, позволяя получать более качественные изображения за то же время или сокращать время сканирования при сопоставимом качестве. </w:t>
      </w:r>
    </w:p>
    <w:p w:rsidR="00FB41B5" w:rsidRPr="00FB41B5" w:rsidRDefault="00FB41B5" w:rsidP="00FB41B5">
      <w:pPr>
        <w:numPr>
          <w:ilvl w:val="0"/>
          <w:numId w:val="7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1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2.1.2 - Технология «нулевого» испарения жидкого гелия давно распространена и является очевидным преимуществом, позволяя снизить стоимость владения томографом и избегать дорогостоящей дозаправки гелием системы.</w:t>
      </w:r>
    </w:p>
    <w:p w:rsidR="00FB41B5" w:rsidRPr="00FB41B5" w:rsidRDefault="00FB41B5" w:rsidP="00FB41B5">
      <w:pPr>
        <w:numPr>
          <w:ilvl w:val="0"/>
          <w:numId w:val="7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1B5">
        <w:rPr>
          <w:rFonts w:ascii="Times New Roman" w:eastAsia="Times New Roman" w:hAnsi="Times New Roman" w:cs="Times New Roman"/>
          <w:sz w:val="28"/>
          <w:szCs w:val="28"/>
          <w:lang w:eastAsia="ru-RU"/>
        </w:rPr>
        <w:t>2.1.5 – Диаметр туннеля 70 см более комфортен для пациентов, позволяет проводить сканирование особо тучных пациентов, выполнять исследования при мониторинге жизненно важных функций и выполнять интервенции. Таким образом, опция важна для повышения доступности исследования для пациентов различной комплекции и выполнения сложных диагностических процедур, в том числе – для реанимационных пациентов.</w:t>
      </w:r>
    </w:p>
    <w:p w:rsidR="00FB41B5" w:rsidRPr="00FB41B5" w:rsidRDefault="00FB41B5" w:rsidP="00FB41B5">
      <w:pPr>
        <w:numPr>
          <w:ilvl w:val="0"/>
          <w:numId w:val="7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2.2.1, 2.2.2 – Мощность градиентной системы томографа – один из основных показателей, влияющих на скорость и качество сканирования. Чем выше показатели максимального градиента магнитной индукции и максимальной скорости нарастания градиента магнитной индукции – тем лучше качество функциональных методик, в том числе – диффузионно-взвешенной МРТ и </w:t>
      </w:r>
      <w:proofErr w:type="spellStart"/>
      <w:r w:rsidRPr="00FB41B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перфузионно</w:t>
      </w:r>
      <w:proofErr w:type="spellEnd"/>
      <w:r w:rsidRPr="00FB4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-взвешенной МРТ, являющимися основой диагностики злокачественных опухолевых поражений. </w:t>
      </w:r>
    </w:p>
    <w:p w:rsidR="00FB41B5" w:rsidRPr="00FB41B5" w:rsidRDefault="00FB41B5" w:rsidP="00FB41B5">
      <w:pPr>
        <w:numPr>
          <w:ilvl w:val="0"/>
          <w:numId w:val="7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2.7.4 - Использование коррекции артефактов позволит  обеспечить приемлемое диагностическое качество изображений у беспокойных и неподготовленных к исследованию пациентов, у пациентов реанимационных отделений. </w:t>
      </w:r>
    </w:p>
    <w:p w:rsidR="00FB41B5" w:rsidRPr="00FB41B5" w:rsidRDefault="00FB41B5" w:rsidP="00FB41B5">
      <w:pPr>
        <w:numPr>
          <w:ilvl w:val="0"/>
          <w:numId w:val="7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2.9.5.2, 2.9.5.3 – Указанные импульсные последовательности позволяют снизить риски получения некачественных </w:t>
      </w:r>
      <w:proofErr w:type="spellStart"/>
      <w:r w:rsidRPr="00FB41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постконтрастных</w:t>
      </w:r>
      <w:proofErr w:type="spellEnd"/>
      <w:r w:rsidRPr="00FB4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изображений брюшной полости, грудной клетки и таза из-за дыхания и движения пациента, а также собирать информацию очень быстро и, таким образом, получать множественные артериальные фазы контрастирования на одной задержке дыхания. Последовательности значительно повышают информативность и диагностическое качество исследований брюшной полости и забрюшинного пространства, в частности, при опухолевом поражении печени (гепатоцеллюлярный рак, метастазы и т.д.), поджелудочной железы (</w:t>
      </w:r>
      <w:proofErr w:type="spellStart"/>
      <w:r w:rsidRPr="00FB41B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аденокарцинома</w:t>
      </w:r>
      <w:proofErr w:type="spellEnd"/>
      <w:r w:rsidRPr="00FB4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кистозно-солидные и нейроэндокринные опухоли), почек, надпочечников и селезенки, желчных протоков и пузыря. </w:t>
      </w:r>
    </w:p>
    <w:p w:rsidR="00FB41B5" w:rsidRPr="00FB41B5" w:rsidRDefault="00FB41B5" w:rsidP="00FB41B5">
      <w:pPr>
        <w:tabs>
          <w:tab w:val="num" w:pos="817"/>
          <w:tab w:val="left" w:pos="4503"/>
          <w:tab w:val="left" w:pos="8755"/>
          <w:tab w:val="left" w:pos="9322"/>
        </w:tabs>
        <w:ind w:firstLine="602"/>
        <w:jc w:val="both"/>
        <w:rPr>
          <w:rFonts w:ascii="Times New Roman" w:hAnsi="Times New Roman" w:cs="Times New Roman"/>
          <w:sz w:val="28"/>
          <w:szCs w:val="28"/>
        </w:rPr>
      </w:pPr>
    </w:p>
    <w:p w:rsidR="00FB41B5" w:rsidRPr="00FB41B5" w:rsidRDefault="00FB41B5" w:rsidP="00FB41B5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41B5">
        <w:rPr>
          <w:rFonts w:ascii="Times New Roman" w:hAnsi="Times New Roman" w:cs="Times New Roman"/>
          <w:b/>
          <w:sz w:val="28"/>
          <w:szCs w:val="28"/>
        </w:rPr>
        <w:t>3. Требования, предъявляемые к гарантийному сроку (годности, стерильности):</w:t>
      </w:r>
    </w:p>
    <w:p w:rsidR="00FB41B5" w:rsidRPr="00FB41B5" w:rsidRDefault="00FB41B5" w:rsidP="00FB41B5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41B5">
        <w:rPr>
          <w:rFonts w:ascii="Times New Roman" w:hAnsi="Times New Roman" w:cs="Times New Roman"/>
          <w:sz w:val="28"/>
          <w:szCs w:val="28"/>
        </w:rPr>
        <w:t>3.1. Гарантийное обслуживание не менее 12 месяцев;</w:t>
      </w:r>
    </w:p>
    <w:p w:rsidR="00FB41B5" w:rsidRPr="00FB41B5" w:rsidRDefault="00FB41B5" w:rsidP="00C459C4">
      <w:pPr>
        <w:tabs>
          <w:tab w:val="num" w:pos="817"/>
          <w:tab w:val="left" w:pos="4503"/>
          <w:tab w:val="left" w:pos="8755"/>
          <w:tab w:val="left" w:pos="9322"/>
        </w:tabs>
        <w:ind w:firstLine="602"/>
        <w:jc w:val="both"/>
        <w:rPr>
          <w:rFonts w:ascii="Times New Roman" w:hAnsi="Times New Roman" w:cs="Times New Roman"/>
          <w:sz w:val="28"/>
          <w:szCs w:val="28"/>
        </w:rPr>
      </w:pPr>
      <w:r w:rsidRPr="00FB41B5">
        <w:rPr>
          <w:rFonts w:ascii="Times New Roman" w:hAnsi="Times New Roman" w:cs="Times New Roman"/>
          <w:sz w:val="28"/>
          <w:szCs w:val="28"/>
        </w:rPr>
        <w:t xml:space="preserve">    3.2. Бесплатная модификация поставляемой медицинской техники (компьютерной системы и программного обеспечения) в течение гарантийного срока эксплуатации, рекомендуемая производителем и связанная с улучшением качества и безопасности оборудования.</w:t>
      </w:r>
    </w:p>
    <w:sectPr w:rsidR="00FB41B5" w:rsidRPr="00FB41B5" w:rsidSect="00C459C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5C2468"/>
    <w:multiLevelType w:val="hybridMultilevel"/>
    <w:tmpl w:val="D2FEF43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ED53BD"/>
    <w:multiLevelType w:val="hybridMultilevel"/>
    <w:tmpl w:val="1230FD96"/>
    <w:lvl w:ilvl="0" w:tplc="927047A6">
      <w:numFmt w:val="bullet"/>
      <w:lvlText w:val="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071655E"/>
    <w:multiLevelType w:val="hybridMultilevel"/>
    <w:tmpl w:val="34EC8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C5307"/>
    <w:multiLevelType w:val="hybridMultilevel"/>
    <w:tmpl w:val="1396E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206C8"/>
    <w:multiLevelType w:val="multilevel"/>
    <w:tmpl w:val="A628C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AB80D8E"/>
    <w:multiLevelType w:val="hybridMultilevel"/>
    <w:tmpl w:val="B624F170"/>
    <w:lvl w:ilvl="0" w:tplc="5F4C4AB0">
      <w:start w:val="3"/>
      <w:numFmt w:val="decimal"/>
      <w:lvlText w:val="%1а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060ACA"/>
    <w:multiLevelType w:val="singleLevel"/>
    <w:tmpl w:val="24CAD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 w15:restartNumberingAfterBreak="0">
    <w:nsid w:val="529B4B70"/>
    <w:multiLevelType w:val="hybridMultilevel"/>
    <w:tmpl w:val="B054F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99140B"/>
    <w:multiLevelType w:val="multilevel"/>
    <w:tmpl w:val="107233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6D3E20D7"/>
    <w:multiLevelType w:val="hybridMultilevel"/>
    <w:tmpl w:val="ADAAC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FC0ECB"/>
    <w:multiLevelType w:val="hybridMultilevel"/>
    <w:tmpl w:val="6B6C6B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7660A6"/>
    <w:multiLevelType w:val="hybridMultilevel"/>
    <w:tmpl w:val="4CF8186A"/>
    <w:lvl w:ilvl="0" w:tplc="A66886A0">
      <w:start w:val="1"/>
      <w:numFmt w:val="decimal"/>
      <w:lvlText w:val="%1."/>
      <w:lvlJc w:val="left"/>
      <w:pPr>
        <w:ind w:left="578" w:hanging="360"/>
      </w:pPr>
      <w:rPr>
        <w:rFonts w:cs="Times New Roman" w:hint="default"/>
        <w:sz w:val="3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12"/>
  </w:num>
  <w:num w:numId="5">
    <w:abstractNumId w:val="5"/>
  </w:num>
  <w:num w:numId="6">
    <w:abstractNumId w:val="0"/>
  </w:num>
  <w:num w:numId="7">
    <w:abstractNumId w:val="2"/>
  </w:num>
  <w:num w:numId="8">
    <w:abstractNumId w:val="6"/>
  </w:num>
  <w:num w:numId="9">
    <w:abstractNumId w:val="11"/>
  </w:num>
  <w:num w:numId="10">
    <w:abstractNumId w:val="1"/>
  </w:num>
  <w:num w:numId="11">
    <w:abstractNumId w:val="8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8B"/>
    <w:rsid w:val="00126A77"/>
    <w:rsid w:val="00162E4B"/>
    <w:rsid w:val="00173483"/>
    <w:rsid w:val="001974F0"/>
    <w:rsid w:val="001A7CC9"/>
    <w:rsid w:val="0039091A"/>
    <w:rsid w:val="003A1B26"/>
    <w:rsid w:val="004241C0"/>
    <w:rsid w:val="004E50BC"/>
    <w:rsid w:val="00646B5B"/>
    <w:rsid w:val="006B7B8D"/>
    <w:rsid w:val="007736AD"/>
    <w:rsid w:val="0082123E"/>
    <w:rsid w:val="0092678B"/>
    <w:rsid w:val="009B38B8"/>
    <w:rsid w:val="00B014D4"/>
    <w:rsid w:val="00B226E0"/>
    <w:rsid w:val="00B73D3F"/>
    <w:rsid w:val="00BC5D25"/>
    <w:rsid w:val="00C26DDA"/>
    <w:rsid w:val="00C410A5"/>
    <w:rsid w:val="00C459C4"/>
    <w:rsid w:val="00CE54EC"/>
    <w:rsid w:val="00D824F0"/>
    <w:rsid w:val="00E06A02"/>
    <w:rsid w:val="00E46005"/>
    <w:rsid w:val="00E74572"/>
    <w:rsid w:val="00ED38B7"/>
    <w:rsid w:val="00F559B1"/>
    <w:rsid w:val="00FB4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5C23F"/>
  <w15:docId w15:val="{B956D59C-5A56-4D46-B302-3267BD1FB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A77"/>
  </w:style>
  <w:style w:type="paragraph" w:styleId="1">
    <w:name w:val="heading 1"/>
    <w:aliases w:val="Document Header1"/>
    <w:basedOn w:val="a"/>
    <w:next w:val="a"/>
    <w:link w:val="10"/>
    <w:qFormat/>
    <w:rsid w:val="00FB41B5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rsid w:val="00FB41B5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B41B5"/>
  </w:style>
  <w:style w:type="character" w:customStyle="1" w:styleId="12">
    <w:name w:val="Гиперссылка1"/>
    <w:basedOn w:val="a0"/>
    <w:uiPriority w:val="99"/>
    <w:semiHidden/>
    <w:unhideWhenUsed/>
    <w:rsid w:val="00FB41B5"/>
    <w:rPr>
      <w:color w:val="0000FF"/>
      <w:u w:val="single"/>
    </w:rPr>
  </w:style>
  <w:style w:type="paragraph" w:customStyle="1" w:styleId="SRIOMR">
    <w:name w:val="SRI O&amp;MR"/>
    <w:basedOn w:val="a"/>
    <w:rsid w:val="00FB41B5"/>
    <w:pPr>
      <w:spacing w:after="0" w:line="240" w:lineRule="auto"/>
      <w:jc w:val="center"/>
    </w:pPr>
    <w:rPr>
      <w:rFonts w:ascii="Courier" w:eastAsia="Times New Roman" w:hAnsi="Courier" w:cs="Times New Roman"/>
      <w:b/>
      <w:sz w:val="24"/>
      <w:szCs w:val="20"/>
    </w:rPr>
  </w:style>
  <w:style w:type="paragraph" w:customStyle="1" w:styleId="13">
    <w:name w:val="Обычный1"/>
    <w:rsid w:val="00FB41B5"/>
    <w:pPr>
      <w:widowControl w:val="0"/>
      <w:snapToGrid w:val="0"/>
      <w:spacing w:before="160" w:after="0" w:line="256" w:lineRule="auto"/>
      <w:ind w:left="80" w:hanging="8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Style3">
    <w:name w:val="Style3"/>
    <w:basedOn w:val="a"/>
    <w:rsid w:val="00FB41B5"/>
    <w:pPr>
      <w:widowControl w:val="0"/>
      <w:autoSpaceDE w:val="0"/>
      <w:autoSpaceDN w:val="0"/>
      <w:adjustRightInd w:val="0"/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FB41B5"/>
    <w:rPr>
      <w:rFonts w:ascii="Times New Roman" w:hAnsi="Times New Roman" w:cs="Times New Roman" w:hint="default"/>
      <w:sz w:val="22"/>
      <w:szCs w:val="22"/>
    </w:rPr>
  </w:style>
  <w:style w:type="paragraph" w:styleId="a3">
    <w:name w:val="List Paragraph"/>
    <w:basedOn w:val="a"/>
    <w:uiPriority w:val="34"/>
    <w:qFormat/>
    <w:rsid w:val="00FB41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B41B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FB41B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раздел договора"/>
    <w:basedOn w:val="a7"/>
    <w:rsid w:val="00FB41B5"/>
    <w:pPr>
      <w:contextualSpacing w:val="0"/>
    </w:pPr>
    <w:rPr>
      <w:rFonts w:cs="Arial"/>
      <w:b/>
      <w:bCs/>
      <w:sz w:val="20"/>
    </w:rPr>
  </w:style>
  <w:style w:type="paragraph" w:styleId="a7">
    <w:name w:val="List Number"/>
    <w:basedOn w:val="a"/>
    <w:uiPriority w:val="99"/>
    <w:semiHidden/>
    <w:unhideWhenUsed/>
    <w:rsid w:val="00FB41B5"/>
    <w:pPr>
      <w:tabs>
        <w:tab w:val="num" w:pos="360"/>
      </w:tabs>
      <w:spacing w:before="120" w:after="120" w:line="240" w:lineRule="auto"/>
      <w:ind w:left="360" w:hanging="360"/>
      <w:contextualSpacing/>
      <w:jc w:val="center"/>
    </w:pPr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3">
    <w:name w:val="Body Text Indent 3"/>
    <w:basedOn w:val="a"/>
    <w:link w:val="30"/>
    <w:rsid w:val="00FB41B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B41B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header"/>
    <w:basedOn w:val="a"/>
    <w:link w:val="a9"/>
    <w:rsid w:val="00FB41B5"/>
    <w:pPr>
      <w:tabs>
        <w:tab w:val="num" w:pos="360"/>
        <w:tab w:val="center" w:pos="4677"/>
        <w:tab w:val="right" w:pos="9355"/>
      </w:tabs>
      <w:spacing w:before="120" w:after="120" w:line="240" w:lineRule="auto"/>
      <w:ind w:left="360" w:hanging="360"/>
      <w:jc w:val="center"/>
    </w:pPr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FB41B5"/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customStyle="1" w:styleId="14">
    <w:name w:val="Абзац списка1"/>
    <w:basedOn w:val="a"/>
    <w:rsid w:val="00FB41B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FB41B5"/>
  </w:style>
  <w:style w:type="character" w:styleId="aa">
    <w:name w:val="Hyperlink"/>
    <w:basedOn w:val="a0"/>
    <w:uiPriority w:val="99"/>
    <w:semiHidden/>
    <w:unhideWhenUsed/>
    <w:rsid w:val="00FB41B5"/>
    <w:rPr>
      <w:color w:val="0563C1" w:themeColor="hyperlink"/>
      <w:u w:val="single"/>
    </w:rPr>
  </w:style>
  <w:style w:type="paragraph" w:customStyle="1" w:styleId="ConsPlusNormal">
    <w:name w:val="ConsPlusNormal"/>
    <w:rsid w:val="00FB41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FontStyle13">
    <w:name w:val="Font Style13"/>
    <w:rsid w:val="00FB41B5"/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13</Pages>
  <Words>3144</Words>
  <Characters>17921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kt_zav</dc:creator>
  <cp:keywords/>
  <dc:description/>
  <cp:lastModifiedBy>Никита Шунькин</cp:lastModifiedBy>
  <cp:revision>7</cp:revision>
  <dcterms:created xsi:type="dcterms:W3CDTF">2019-10-01T10:27:00Z</dcterms:created>
  <dcterms:modified xsi:type="dcterms:W3CDTF">2019-10-02T08:07:00Z</dcterms:modified>
</cp:coreProperties>
</file>