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D39" w:rsidRPr="003B3D39" w:rsidRDefault="003B3D39">
      <w:pPr>
        <w:pStyle w:val="1DocumentHeader1"/>
        <w:ind w:left="432" w:hanging="432"/>
        <w:rPr>
          <w:rFonts w:ascii="Times New Roman" w:hAnsi="Times New Roman"/>
          <w:b/>
          <w:sz w:val="144"/>
          <w:szCs w:val="144"/>
        </w:rPr>
      </w:pPr>
      <w:r w:rsidRPr="003B3D39">
        <w:rPr>
          <w:rFonts w:ascii="Times New Roman" w:hAnsi="Times New Roman"/>
          <w:b/>
          <w:sz w:val="144"/>
          <w:szCs w:val="144"/>
        </w:rPr>
        <w:t>№368</w:t>
      </w:r>
    </w:p>
    <w:p w:rsidR="00AA54A0" w:rsidRDefault="006A31CB">
      <w:pPr>
        <w:pStyle w:val="1DocumentHeader1"/>
        <w:ind w:left="432" w:hanging="43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 т</w:t>
      </w:r>
      <w:r w:rsidR="00BA7634">
        <w:rPr>
          <w:rFonts w:ascii="Times New Roman" w:hAnsi="Times New Roman"/>
          <w:b/>
          <w:sz w:val="28"/>
        </w:rPr>
        <w:t>ехнически</w:t>
      </w:r>
      <w:r>
        <w:rPr>
          <w:rFonts w:ascii="Times New Roman" w:hAnsi="Times New Roman"/>
          <w:b/>
          <w:sz w:val="28"/>
        </w:rPr>
        <w:t>х</w:t>
      </w:r>
      <w:r w:rsidR="00BA7634">
        <w:rPr>
          <w:rFonts w:ascii="Times New Roman" w:hAnsi="Times New Roman"/>
          <w:b/>
          <w:sz w:val="28"/>
        </w:rPr>
        <w:t xml:space="preserve"> характеристик </w:t>
      </w:r>
    </w:p>
    <w:p w:rsidR="00AA54A0" w:rsidRDefault="006A31CB">
      <w:pPr>
        <w:numPr>
          <w:ilvl w:val="0"/>
          <w:numId w:val="0"/>
        </w:numPr>
        <w:spacing w:befor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комплекса визуализации «</w:t>
      </w:r>
      <w:proofErr w:type="spellStart"/>
      <w:r>
        <w:rPr>
          <w:rFonts w:ascii="Times New Roman" w:hAnsi="Times New Roman"/>
          <w:b/>
          <w:sz w:val="28"/>
        </w:rPr>
        <w:t>Ангиограф</w:t>
      </w:r>
      <w:proofErr w:type="spellEnd"/>
      <w:r>
        <w:rPr>
          <w:rFonts w:ascii="Times New Roman" w:hAnsi="Times New Roman"/>
          <w:b/>
          <w:sz w:val="28"/>
        </w:rPr>
        <w:t>-Компьютерный томограф»</w:t>
      </w:r>
    </w:p>
    <w:p w:rsidR="006A31CB" w:rsidRDefault="006A31CB">
      <w:pPr>
        <w:numPr>
          <w:ilvl w:val="0"/>
          <w:numId w:val="0"/>
        </w:numPr>
        <w:jc w:val="left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Лот 1</w:t>
      </w:r>
    </w:p>
    <w:p w:rsidR="00AA54A0" w:rsidRDefault="00BA7634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0"/>
        </w:rPr>
        <w:t xml:space="preserve">Комплекс интегрированных ангиографического аппарата и рентгеновского компьютерного томографа </w:t>
      </w:r>
    </w:p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</w:rPr>
      </w:pPr>
    </w:p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16"/>
        </w:rPr>
      </w:pPr>
    </w:p>
    <w:p w:rsidR="00AA54A0" w:rsidRDefault="00BA7634">
      <w:pPr>
        <w:numPr>
          <w:ilvl w:val="0"/>
          <w:numId w:val="5"/>
        </w:numPr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Состав (комплектация) оборудования (1 комплект)</w:t>
      </w:r>
    </w:p>
    <w:tbl>
      <w:tblPr>
        <w:tblW w:w="1006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4"/>
        <w:gridCol w:w="7655"/>
        <w:gridCol w:w="1593"/>
      </w:tblGrid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Количество</w:t>
            </w:r>
          </w:p>
        </w:tc>
      </w:tr>
      <w:tr w:rsidR="00AA54A0" w:rsidRPr="00311C6C">
        <w:trPr>
          <w:trHeight w:val="42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Штатив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42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Гентри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компьютерного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Стол пациента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Рентгеновский генератор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Рентгеновская трубка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Рентгеновская трубка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Ангиоколлиматор</w:t>
            </w:r>
            <w:proofErr w:type="spell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Рентгеновский детектор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Рентгеновский детектор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bookmarkStart w:id="0" w:name="_GoBack"/>
            <w:r w:rsidRPr="00311C6C">
              <w:rPr>
                <w:rFonts w:ascii="Times New Roman" w:hAnsi="Times New Roman"/>
                <w:szCs w:val="24"/>
              </w:rPr>
              <w:t>1.10.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Мониторная система в операционной на потолочном подвесе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bookmarkEnd w:id="0"/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Цифровая система получения и обработки изображений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Цифровая система получения и обработки изображений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1.13.</w:t>
            </w:r>
          </w:p>
        </w:tc>
        <w:tc>
          <w:tcPr>
            <w:tcW w:w="7655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Рабочая станция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352"/>
        </w:trPr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1.14.</w:t>
            </w:r>
          </w:p>
        </w:tc>
        <w:tc>
          <w:tcPr>
            <w:tcW w:w="7655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Рабочая станция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Дополнительная рабочая станция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Гемодинамическая станция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Система радиационной защиты потолочного крепления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Система радиационной защиты настольного крепления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Бестеневая операционная лампа потолочного крепления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Комплект приспособлений для фиксации пациента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Стойка с крепежом на столе для растворов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33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Переговорное устройство между пультовой и операционной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Силовой распределительный щит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33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Комплект источников бесперебойного питания для обеспечения работы всего комплекта оборудования в течении 10 минут при аварийном отключении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311C6C" w:rsidRDefault="00311C6C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</w:p>
    <w:p w:rsidR="00311C6C" w:rsidRDefault="00311C6C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</w:p>
    <w:p w:rsidR="00311C6C" w:rsidRDefault="00311C6C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</w:p>
    <w:p w:rsidR="00AA54A0" w:rsidRDefault="00BA7634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2. Технические требования</w:t>
      </w:r>
    </w:p>
    <w:tbl>
      <w:tblPr>
        <w:tblW w:w="4964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4354"/>
        <w:gridCol w:w="2988"/>
        <w:gridCol w:w="1365"/>
      </w:tblGrid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pStyle w:val="1DocumentHeader1"/>
              <w:rPr>
                <w:rFonts w:ascii="Times New Roman" w:hAnsi="Times New Roman"/>
                <w:b/>
                <w:sz w:val="24"/>
                <w:szCs w:val="24"/>
              </w:rPr>
            </w:pPr>
            <w:r w:rsidRPr="00311C6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04" w:hanging="105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-186" w:right="-142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Примечание</w:t>
            </w: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2.1. Штатив ангиографического аппарата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Тип штатива</w:t>
            </w:r>
          </w:p>
        </w:tc>
        <w:tc>
          <w:tcPr>
            <w:tcW w:w="1519" w:type="pct"/>
          </w:tcPr>
          <w:p w:rsidR="00AA54A0" w:rsidRPr="00311C6C" w:rsidRDefault="00D61C47" w:rsidP="00A72EEE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</w:t>
            </w:r>
            <w:r w:rsidR="00BA7634" w:rsidRPr="00311C6C">
              <w:rPr>
                <w:rFonts w:ascii="Times New Roman" w:hAnsi="Times New Roman"/>
                <w:szCs w:val="24"/>
              </w:rPr>
              <w:t>отолочного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BA7634" w:rsidRPr="00311C6C">
              <w:rPr>
                <w:rFonts w:ascii="Times New Roman" w:hAnsi="Times New Roman"/>
                <w:szCs w:val="24"/>
              </w:rPr>
              <w:t xml:space="preserve">крепления, </w:t>
            </w:r>
            <w:proofErr w:type="spellStart"/>
            <w:r w:rsidR="00BA7634" w:rsidRPr="00311C6C">
              <w:rPr>
                <w:rFonts w:ascii="Times New Roman" w:hAnsi="Times New Roman"/>
                <w:szCs w:val="24"/>
              </w:rPr>
              <w:t>изоцентрический</w:t>
            </w:r>
            <w:proofErr w:type="spellEnd"/>
            <w:r w:rsidR="00BA7634" w:rsidRPr="00311C6C">
              <w:rPr>
                <w:rFonts w:ascii="Times New Roman" w:hAnsi="Times New Roman"/>
                <w:szCs w:val="24"/>
              </w:rPr>
              <w:t>, трехосный, С- образная геометрия штатива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Парк-позиция вне рабочей зоны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Поворот вокруг головного конца стола</w:t>
            </w:r>
          </w:p>
        </w:tc>
        <w:tc>
          <w:tcPr>
            <w:tcW w:w="1519" w:type="pct"/>
          </w:tcPr>
          <w:p w:rsidR="00AA54A0" w:rsidRPr="00311C6C" w:rsidRDefault="00D61C47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менее 270 </w:t>
            </w:r>
            <w:proofErr w:type="spellStart"/>
            <w:r>
              <w:rPr>
                <w:rFonts w:ascii="Times New Roman" w:hAnsi="Times New Roman"/>
                <w:szCs w:val="24"/>
              </w:rPr>
              <w:t>гр</w:t>
            </w:r>
            <w:proofErr w:type="spellEnd"/>
          </w:p>
        </w:tc>
        <w:tc>
          <w:tcPr>
            <w:tcW w:w="694" w:type="pct"/>
          </w:tcPr>
          <w:p w:rsidR="00AA54A0" w:rsidRPr="00311C6C" w:rsidRDefault="003313AD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D61C47" w:rsidRPr="00311C6C" w:rsidTr="00311C6C">
        <w:tc>
          <w:tcPr>
            <w:tcW w:w="573" w:type="pct"/>
          </w:tcPr>
          <w:p w:rsidR="00D61C47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2.1.4.</w:t>
            </w:r>
          </w:p>
        </w:tc>
        <w:tc>
          <w:tcPr>
            <w:tcW w:w="2214" w:type="pct"/>
          </w:tcPr>
          <w:p w:rsidR="00D61C47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Автоматическое позиционирование штатива с помощью выбора опорного изображения</w:t>
            </w:r>
          </w:p>
        </w:tc>
        <w:tc>
          <w:tcPr>
            <w:tcW w:w="1519" w:type="pct"/>
          </w:tcPr>
          <w:p w:rsidR="00D61C47" w:rsidRDefault="00D61C47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D61C47" w:rsidRPr="00311C6C" w:rsidRDefault="00D61C47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D61C47" w:rsidRPr="00311C6C" w:rsidTr="00311C6C">
        <w:tc>
          <w:tcPr>
            <w:tcW w:w="573" w:type="pct"/>
          </w:tcPr>
          <w:p w:rsidR="00D61C47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2.1.5.</w:t>
            </w:r>
          </w:p>
        </w:tc>
        <w:tc>
          <w:tcPr>
            <w:tcW w:w="2214" w:type="pct"/>
          </w:tcPr>
          <w:p w:rsidR="00D61C47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Автоматический выбор опорного изображения с помощью выбора позиции штатива С-дуги</w:t>
            </w:r>
          </w:p>
        </w:tc>
        <w:tc>
          <w:tcPr>
            <w:tcW w:w="1519" w:type="pct"/>
          </w:tcPr>
          <w:p w:rsidR="00D61C47" w:rsidRDefault="00D61C47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D61C47" w:rsidRPr="00311C6C" w:rsidRDefault="00D61C47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2.2.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Гентри</w:t>
            </w:r>
            <w:proofErr w:type="spellEnd"/>
            <w:r w:rsidRPr="00311C6C">
              <w:rPr>
                <w:rFonts w:ascii="Times New Roman" w:hAnsi="Times New Roman"/>
                <w:b/>
                <w:szCs w:val="24"/>
              </w:rPr>
              <w:t xml:space="preserve"> компьютерного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Апертура</w:t>
            </w:r>
          </w:p>
        </w:tc>
        <w:tc>
          <w:tcPr>
            <w:tcW w:w="1519" w:type="pct"/>
          </w:tcPr>
          <w:p w:rsidR="00AA54A0" w:rsidRPr="00311C6C" w:rsidRDefault="00BA7634" w:rsidP="00D61C47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</w:t>
            </w:r>
            <w:r w:rsidR="00D61C47">
              <w:rPr>
                <w:rFonts w:ascii="Times New Roman" w:hAnsi="Times New Roman"/>
                <w:szCs w:val="24"/>
              </w:rPr>
              <w:t>7</w:t>
            </w:r>
            <w:r w:rsidRPr="00311C6C">
              <w:rPr>
                <w:rFonts w:ascii="Times New Roman" w:hAnsi="Times New Roman"/>
                <w:szCs w:val="24"/>
              </w:rPr>
              <w:t xml:space="preserve">80 </w:t>
            </w:r>
            <w:r w:rsidR="00D61C47">
              <w:rPr>
                <w:rFonts w:ascii="Times New Roman" w:hAnsi="Times New Roman"/>
                <w:szCs w:val="24"/>
              </w:rPr>
              <w:t>м</w:t>
            </w:r>
            <w:r w:rsidRPr="00311C6C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D61C47" w:rsidRPr="00311C6C" w:rsidTr="00311C6C">
        <w:tc>
          <w:tcPr>
            <w:tcW w:w="573" w:type="pct"/>
          </w:tcPr>
          <w:p w:rsidR="00D61C47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2.2.2.</w:t>
            </w:r>
          </w:p>
        </w:tc>
        <w:tc>
          <w:tcPr>
            <w:tcW w:w="2214" w:type="pct"/>
          </w:tcPr>
          <w:p w:rsidR="00D61C47" w:rsidRPr="00311C6C" w:rsidRDefault="00D61C47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Ширина детектора</w:t>
            </w:r>
          </w:p>
        </w:tc>
        <w:tc>
          <w:tcPr>
            <w:tcW w:w="1519" w:type="pct"/>
          </w:tcPr>
          <w:p w:rsidR="00D61C47" w:rsidRPr="00311C6C" w:rsidRDefault="00D61C47" w:rsidP="00A72EEE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менее </w:t>
            </w:r>
            <w:r w:rsidR="00A72EEE">
              <w:rPr>
                <w:rFonts w:ascii="Times New Roman" w:hAnsi="Times New Roman"/>
                <w:szCs w:val="24"/>
              </w:rPr>
              <w:t>160</w:t>
            </w:r>
            <w:r>
              <w:rPr>
                <w:rFonts w:ascii="Times New Roman" w:hAnsi="Times New Roman"/>
                <w:szCs w:val="24"/>
              </w:rPr>
              <w:t xml:space="preserve"> мм</w:t>
            </w:r>
          </w:p>
        </w:tc>
        <w:tc>
          <w:tcPr>
            <w:tcW w:w="694" w:type="pct"/>
          </w:tcPr>
          <w:p w:rsidR="00D61C47" w:rsidRPr="00311C6C" w:rsidRDefault="00D61C47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2.2.3</w:t>
            </w:r>
            <w:r w:rsidR="00BA7634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Моторизированное перемещение в продольном направлении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200 см</w:t>
            </w:r>
          </w:p>
        </w:tc>
        <w:tc>
          <w:tcPr>
            <w:tcW w:w="694" w:type="pct"/>
          </w:tcPr>
          <w:p w:rsidR="00AA54A0" w:rsidRPr="00311C6C" w:rsidRDefault="00AA54A0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D61C4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2.2.4</w:t>
            </w:r>
            <w:r w:rsidR="00BA7634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Парк-позиция вне рабочей зоны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2.3. Стол пациента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Взаимная интеграция стола и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гентри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томографа при сканировании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Нагрузочная способность стола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320 кг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Наклон стола вдоль продольной оси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2.4. Рентгеновские генераторы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Тип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высокочастотные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2.4.2.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Мощность для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ангиографа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1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100 кВт (1000 мА при 100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Мощность для томографа</w:t>
            </w:r>
          </w:p>
        </w:tc>
        <w:tc>
          <w:tcPr>
            <w:tcW w:w="1519" w:type="pct"/>
          </w:tcPr>
          <w:p w:rsidR="00AA54A0" w:rsidRPr="00311C6C" w:rsidRDefault="00BA7634" w:rsidP="004A359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</w:t>
            </w:r>
            <w:r w:rsidR="004A3592">
              <w:rPr>
                <w:rFonts w:ascii="Times New Roman" w:hAnsi="Times New Roman"/>
                <w:szCs w:val="24"/>
              </w:rPr>
              <w:t>72</w:t>
            </w:r>
            <w:r w:rsidRPr="00311C6C">
              <w:rPr>
                <w:rFonts w:ascii="Times New Roman" w:hAnsi="Times New Roman"/>
                <w:szCs w:val="24"/>
              </w:rPr>
              <w:t xml:space="preserve"> кВт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Диапазон напряжения для томографа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80-135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кВ</w:t>
            </w:r>
            <w:proofErr w:type="spellEnd"/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Диапазон силы тока для томографа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20-550 мА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2.5. Рентгеновская трубка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2.5.1.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Фокусные пятна</w:t>
            </w:r>
          </w:p>
        </w:tc>
        <w:tc>
          <w:tcPr>
            <w:tcW w:w="1519" w:type="pct"/>
          </w:tcPr>
          <w:p w:rsidR="00AA54A0" w:rsidRPr="00311C6C" w:rsidRDefault="00A72EEE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 xml:space="preserve">Не менее </w:t>
            </w:r>
            <w:r w:rsidR="004A3592" w:rsidRPr="00FA4F6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2.5.2.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Размеры фокусных пятен:</w:t>
            </w:r>
          </w:p>
        </w:tc>
        <w:tc>
          <w:tcPr>
            <w:tcW w:w="1519" w:type="pct"/>
          </w:tcPr>
          <w:p w:rsidR="001D66E7" w:rsidRPr="001D66E7" w:rsidRDefault="001D66E7">
            <w:pPr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ascii="Times New Roman" w:hAnsi="Times New Roman"/>
                <w:color w:val="auto"/>
                <w:szCs w:val="24"/>
              </w:rPr>
            </w:pPr>
            <w:r w:rsidRPr="001D66E7">
              <w:rPr>
                <w:rFonts w:ascii="Times New Roman" w:hAnsi="Times New Roman"/>
                <w:color w:val="auto"/>
                <w:szCs w:val="24"/>
              </w:rPr>
              <w:t>не более 0,3 мм</w:t>
            </w:r>
          </w:p>
          <w:p w:rsidR="00AA54A0" w:rsidRPr="001D66E7" w:rsidRDefault="00BA7634">
            <w:pPr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ascii="Times New Roman" w:hAnsi="Times New Roman"/>
                <w:color w:val="auto"/>
                <w:szCs w:val="24"/>
              </w:rPr>
            </w:pPr>
            <w:r w:rsidRPr="001D66E7">
              <w:rPr>
                <w:rFonts w:ascii="Times New Roman" w:hAnsi="Times New Roman"/>
                <w:color w:val="auto"/>
                <w:szCs w:val="24"/>
              </w:rPr>
              <w:t>не более 0,6 мм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ascii="Times New Roman" w:hAnsi="Times New Roman"/>
                <w:szCs w:val="24"/>
              </w:rPr>
            </w:pPr>
            <w:r w:rsidRPr="001D66E7">
              <w:rPr>
                <w:rFonts w:ascii="Times New Roman" w:hAnsi="Times New Roman"/>
                <w:color w:val="auto"/>
                <w:szCs w:val="24"/>
              </w:rPr>
              <w:t>не более 1,0 мм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2.5.3.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Теплоемкость анода </w:t>
            </w:r>
          </w:p>
        </w:tc>
        <w:tc>
          <w:tcPr>
            <w:tcW w:w="1519" w:type="pct"/>
          </w:tcPr>
          <w:p w:rsidR="00AA54A0" w:rsidRPr="00311C6C" w:rsidRDefault="00BA7634" w:rsidP="004A3592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</w:t>
            </w:r>
            <w:r w:rsidR="004A3592">
              <w:rPr>
                <w:rFonts w:ascii="Times New Roman" w:hAnsi="Times New Roman"/>
                <w:szCs w:val="24"/>
              </w:rPr>
              <w:t>3</w:t>
            </w:r>
            <w:r w:rsidRPr="00311C6C">
              <w:rPr>
                <w:rFonts w:ascii="Times New Roman" w:hAnsi="Times New Roman"/>
                <w:szCs w:val="24"/>
              </w:rPr>
              <w:t xml:space="preserve"> MHU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2.6. Рентгеновская трубка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2.6.1.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Теплоемкость анода</w:t>
            </w:r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7,5 MHU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2.6.2.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Максимальная скорость охлаждения анода</w:t>
            </w:r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ind w:right="-107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 MНU/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min</w:t>
            </w:r>
            <w:proofErr w:type="spellEnd"/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2.7.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Ангиоколлиматор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2.7.1.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Тип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 прямоугольными и клиновидной шторками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2.8. Рентгеновский детектор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Тип детектора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Размеры рабочего поля детектора +/- 1 см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30х 40 см 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Геометрическое разрешение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2,5 пар/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лин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на мм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Количество полей увеличения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4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2.8.5.</w:t>
            </w:r>
          </w:p>
        </w:tc>
        <w:tc>
          <w:tcPr>
            <w:tcW w:w="2214" w:type="pct"/>
          </w:tcPr>
          <w:p w:rsidR="00AA54A0" w:rsidRPr="00311C6C" w:rsidRDefault="004A3592" w:rsidP="004A3592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Система защиты пациента при перемещениях частей системы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2.9. Рентгеновский детектор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2.9.1.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Число рядов детектора</w:t>
            </w:r>
          </w:p>
        </w:tc>
        <w:tc>
          <w:tcPr>
            <w:tcW w:w="1519" w:type="pct"/>
          </w:tcPr>
          <w:p w:rsidR="00AA54A0" w:rsidRPr="00311C6C" w:rsidRDefault="008F7866" w:rsidP="00A72EEE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менее </w:t>
            </w:r>
            <w:r w:rsidR="00A72EEE">
              <w:rPr>
                <w:rFonts w:ascii="Times New Roman" w:hAnsi="Times New Roman"/>
                <w:szCs w:val="24"/>
              </w:rPr>
              <w:t>320</w:t>
            </w:r>
          </w:p>
        </w:tc>
        <w:tc>
          <w:tcPr>
            <w:tcW w:w="694" w:type="pct"/>
          </w:tcPr>
          <w:p w:rsidR="00AA54A0" w:rsidRPr="00311C6C" w:rsidRDefault="002374E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2.10. Мониторная система в операционной на потолочном подвесе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2.10.1.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Моноблок-монитор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диагональ не менее 56"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2.10.2.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Потолочный подвес для мониторов в операционной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перемещение в диапазоне не менее 3 м и возможность размещения по обе стороны стола пациента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2.11. Цифровая система получения и обработки изображений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rPr>
          <w:trHeight w:val="511"/>
        </w:trPr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2.11.1.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Скорость съемки при ротационной ангиографии </w:t>
            </w:r>
          </w:p>
        </w:tc>
        <w:tc>
          <w:tcPr>
            <w:tcW w:w="1519" w:type="pct"/>
          </w:tcPr>
          <w:p w:rsidR="00AA54A0" w:rsidRPr="00311C6C" w:rsidRDefault="00BA7634" w:rsidP="004A3592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</w:t>
            </w:r>
            <w:r w:rsidR="004A3592">
              <w:rPr>
                <w:rFonts w:ascii="Times New Roman" w:hAnsi="Times New Roman"/>
                <w:szCs w:val="24"/>
              </w:rPr>
              <w:t>25</w:t>
            </w:r>
            <w:r w:rsidRPr="00311C6C">
              <w:rPr>
                <w:rFonts w:ascii="Times New Roman" w:hAnsi="Times New Roman"/>
                <w:szCs w:val="24"/>
              </w:rPr>
              <w:t xml:space="preserve"> кадров/сек на матрице 1024х1024, 12 бит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3313AD" w:rsidRPr="00311C6C" w:rsidTr="00311C6C">
        <w:tc>
          <w:tcPr>
            <w:tcW w:w="573" w:type="pct"/>
          </w:tcPr>
          <w:p w:rsidR="003313AD" w:rsidRPr="00311C6C" w:rsidRDefault="003313AD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2.11.</w:t>
            </w:r>
            <w:r w:rsidR="002374E0">
              <w:rPr>
                <w:rFonts w:ascii="Times New Roman" w:hAnsi="Times New Roman"/>
                <w:szCs w:val="24"/>
              </w:rPr>
              <w:t>2</w:t>
            </w:r>
            <w:r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2D-Roadmapping </w:t>
            </w:r>
          </w:p>
        </w:tc>
        <w:tc>
          <w:tcPr>
            <w:tcW w:w="1519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ind w:right="-104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 одновременным выведением на операционный монитор карты маршрутизации сосудистой сети и рентгеноскопических изображений в реальном режиме времени</w:t>
            </w:r>
          </w:p>
        </w:tc>
        <w:tc>
          <w:tcPr>
            <w:tcW w:w="69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*</w:t>
            </w:r>
          </w:p>
        </w:tc>
      </w:tr>
      <w:tr w:rsidR="003313AD" w:rsidRPr="00311C6C" w:rsidTr="00311C6C">
        <w:tc>
          <w:tcPr>
            <w:tcW w:w="573" w:type="pct"/>
          </w:tcPr>
          <w:p w:rsidR="003313AD" w:rsidRPr="00311C6C" w:rsidRDefault="002374E0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2.11.3</w:t>
            </w:r>
            <w:r w:rsidR="003313AD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Программа улучшения визуализации коронарных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стентов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19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CB6815" w:rsidRPr="00311C6C" w:rsidTr="00311C6C">
        <w:tc>
          <w:tcPr>
            <w:tcW w:w="573" w:type="pct"/>
          </w:tcPr>
          <w:p w:rsidR="00CB6815" w:rsidRPr="00311C6C" w:rsidRDefault="00CB6815" w:rsidP="00CB6815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311C6C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CB6815" w:rsidRPr="00311C6C" w:rsidRDefault="00CB6815" w:rsidP="00CB6815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Динамический просмотр и анализ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ангиограмм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, в том числе и в режиме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субтракции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19" w:type="pct"/>
          </w:tcPr>
          <w:p w:rsidR="00CB6815" w:rsidRPr="00311C6C" w:rsidRDefault="00CB6815" w:rsidP="00CB6815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CB6815" w:rsidRPr="00311C6C" w:rsidRDefault="00CB6815" w:rsidP="00CB6815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3313AD" w:rsidRPr="00311C6C" w:rsidTr="00311C6C">
        <w:tc>
          <w:tcPr>
            <w:tcW w:w="573" w:type="pct"/>
          </w:tcPr>
          <w:p w:rsidR="003313AD" w:rsidRPr="00311C6C" w:rsidRDefault="00CB6815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2.11.5</w:t>
            </w:r>
            <w:r w:rsidR="003313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Диапазон изменения частоты получения кадров при импульсной рентгеноскопии</w:t>
            </w:r>
          </w:p>
        </w:tc>
        <w:tc>
          <w:tcPr>
            <w:tcW w:w="1519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1,0 – 30 кадров/сек</w:t>
            </w:r>
          </w:p>
        </w:tc>
        <w:tc>
          <w:tcPr>
            <w:tcW w:w="69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3313AD" w:rsidRPr="00311C6C" w:rsidTr="00311C6C">
        <w:tc>
          <w:tcPr>
            <w:tcW w:w="573" w:type="pct"/>
          </w:tcPr>
          <w:p w:rsidR="003313AD" w:rsidRPr="00311C6C" w:rsidRDefault="00CB6815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2.11.6</w:t>
            </w:r>
            <w:r w:rsidR="003313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Диапазон изменения частоты получения кадров при </w:t>
            </w:r>
            <w:proofErr w:type="spellStart"/>
            <w:r>
              <w:rPr>
                <w:rFonts w:ascii="Times New Roman" w:hAnsi="Times New Roman"/>
                <w:szCs w:val="24"/>
              </w:rPr>
              <w:t>субтракционной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ангиографии</w:t>
            </w:r>
          </w:p>
        </w:tc>
        <w:tc>
          <w:tcPr>
            <w:tcW w:w="1519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1,0 – 30 кадров/сек</w:t>
            </w:r>
          </w:p>
        </w:tc>
        <w:tc>
          <w:tcPr>
            <w:tcW w:w="69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3313AD" w:rsidRPr="00311C6C" w:rsidTr="00311C6C">
        <w:tc>
          <w:tcPr>
            <w:tcW w:w="573" w:type="pct"/>
          </w:tcPr>
          <w:p w:rsidR="003313AD" w:rsidRPr="00311C6C" w:rsidRDefault="00CB6815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2.11.7</w:t>
            </w:r>
            <w:r w:rsidR="003313A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Диапазон изменения частоты получения кадров при ангиографии</w:t>
            </w:r>
          </w:p>
        </w:tc>
        <w:tc>
          <w:tcPr>
            <w:tcW w:w="1519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1,0 – 30 кадров/сек</w:t>
            </w:r>
          </w:p>
        </w:tc>
        <w:tc>
          <w:tcPr>
            <w:tcW w:w="694" w:type="pct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2.12. Цифровая система получения и обработки изображений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Максимальное число одновременно выполняемых срезов за один оборот</w:t>
            </w:r>
          </w:p>
        </w:tc>
        <w:tc>
          <w:tcPr>
            <w:tcW w:w="1519" w:type="pct"/>
          </w:tcPr>
          <w:p w:rsidR="00AA54A0" w:rsidRPr="00311C6C" w:rsidRDefault="00BA7634" w:rsidP="00FC7469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</w:t>
            </w:r>
            <w:r w:rsidR="00A72EEE">
              <w:rPr>
                <w:rFonts w:ascii="Times New Roman" w:hAnsi="Times New Roman"/>
                <w:szCs w:val="24"/>
              </w:rPr>
              <w:t>320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Минимальное время сканирования (полный оборот 360°)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</w:t>
            </w:r>
            <w:r w:rsidR="00FC7469">
              <w:rPr>
                <w:rFonts w:ascii="Times New Roman" w:hAnsi="Times New Roman"/>
                <w:szCs w:val="24"/>
              </w:rPr>
              <w:t>3</w:t>
            </w:r>
            <w:r w:rsidRPr="00311C6C">
              <w:rPr>
                <w:rFonts w:ascii="Times New Roman" w:hAnsi="Times New Roman"/>
                <w:szCs w:val="24"/>
              </w:rPr>
              <w:t>5 сек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Минимальная толщина среза</w:t>
            </w:r>
          </w:p>
        </w:tc>
        <w:tc>
          <w:tcPr>
            <w:tcW w:w="1519" w:type="pct"/>
          </w:tcPr>
          <w:p w:rsidR="00AA54A0" w:rsidRPr="00311C6C" w:rsidRDefault="00BA7634" w:rsidP="00FC7469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0,6 мм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Максимальное поле сканирования (FOV)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50 см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Максимальная длительность непрерывного спирального </w:t>
            </w:r>
            <w:r w:rsidRPr="00311C6C">
              <w:rPr>
                <w:rFonts w:ascii="Times New Roman" w:hAnsi="Times New Roman"/>
                <w:szCs w:val="24"/>
              </w:rPr>
              <w:lastRenderedPageBreak/>
              <w:t>сканирования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не менее 100 сек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2.12.6.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Сканируемый диапазон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160 см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2.12.7.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Время реконструкции</w:t>
            </w:r>
          </w:p>
        </w:tc>
        <w:tc>
          <w:tcPr>
            <w:tcW w:w="1519" w:type="pct"/>
          </w:tcPr>
          <w:p w:rsidR="00AA54A0" w:rsidRPr="00311C6C" w:rsidRDefault="00FC7469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менее 40</w:t>
            </w:r>
            <w:r w:rsidR="00BA7634" w:rsidRPr="00311C6C">
              <w:rPr>
                <w:rFonts w:ascii="Times New Roman" w:hAnsi="Times New Roman"/>
                <w:szCs w:val="24"/>
              </w:rPr>
              <w:t xml:space="preserve"> изображений в сек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2.12.8.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Низкоконтрастное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разрешение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более 5,0 мм @ 0,3% при дозовой нагрузке не выше 10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мГр</w:t>
            </w:r>
            <w:proofErr w:type="spellEnd"/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(либо не более 3,0 мм @ 0,3% при дозовой нагрузке не выше 14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мГр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2.12.9.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Высококонтрастное разрешение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18 пар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лин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/см (при 0% MTF)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2.12.10.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Изотропное минимальное разрешение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0,35 мм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2.12.11.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со снижением лучевой нагрузки не менее 50%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2.13. Рабочая станция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Мониторы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жидкокристаллические, цветные, с диагональю не менее 19" – 3 штуки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оперативной памяти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8 ГБ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памяти жесткого диска </w:t>
            </w:r>
          </w:p>
        </w:tc>
        <w:tc>
          <w:tcPr>
            <w:tcW w:w="1519" w:type="pct"/>
          </w:tcPr>
          <w:p w:rsidR="00AA54A0" w:rsidRPr="00311C6C" w:rsidRDefault="00BA7634" w:rsidP="00FC7469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</w:t>
            </w:r>
            <w:r w:rsidR="00FC7469">
              <w:rPr>
                <w:rFonts w:ascii="Times New Roman" w:hAnsi="Times New Roman"/>
                <w:szCs w:val="24"/>
              </w:rPr>
              <w:t>10</w:t>
            </w:r>
            <w:r w:rsidRPr="00311C6C">
              <w:rPr>
                <w:rFonts w:ascii="Times New Roman" w:hAnsi="Times New Roman"/>
                <w:szCs w:val="24"/>
              </w:rPr>
              <w:t>0 000 изображений при матрице 1024x1024 (12 бит)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FC7469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2.13.4</w:t>
            </w:r>
            <w:r w:rsidR="00BA7634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Программный пакет автоматического позиционирования С-дуги при изменении позиций трехмерного КТ изображения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*</w:t>
            </w:r>
          </w:p>
        </w:tc>
      </w:tr>
      <w:tr w:rsidR="002374E0" w:rsidRPr="00311C6C" w:rsidTr="00311C6C">
        <w:tc>
          <w:tcPr>
            <w:tcW w:w="573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2.13</w:t>
            </w:r>
            <w:r w:rsidRPr="00311C6C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214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Программа 3D-Roadmapping маршрутизации изображения</w:t>
            </w:r>
          </w:p>
        </w:tc>
        <w:tc>
          <w:tcPr>
            <w:tcW w:w="1519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FC7469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2.13.</w:t>
            </w:r>
            <w:r w:rsidR="002374E0">
              <w:rPr>
                <w:rFonts w:ascii="Times New Roman" w:hAnsi="Times New Roman"/>
                <w:szCs w:val="24"/>
              </w:rPr>
              <w:t>6</w:t>
            </w:r>
            <w:r w:rsidR="00BA7634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 w:rsidP="00FC7469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</w:t>
            </w:r>
            <w:r w:rsidR="00FC7469">
              <w:rPr>
                <w:rFonts w:ascii="Times New Roman" w:hAnsi="Times New Roman"/>
                <w:szCs w:val="24"/>
              </w:rPr>
              <w:t>ное обеспечение, совмещающее КТ объемное изображение мягких тканей с рентгеноскопией в реальном режиме времени</w:t>
            </w:r>
            <w:r w:rsidRPr="00311C6C">
              <w:rPr>
                <w:rFonts w:ascii="Times New Roman" w:hAnsi="Times New Roman"/>
                <w:szCs w:val="24"/>
              </w:rPr>
              <w:t xml:space="preserve"> для планирования и проведения дренажей, пункций, РЧ абляций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наличие 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</w:t>
            </w:r>
            <w:r w:rsidR="002374E0">
              <w:rPr>
                <w:rFonts w:ascii="Times New Roman" w:hAnsi="Times New Roman"/>
                <w:szCs w:val="24"/>
              </w:rPr>
              <w:t>7</w:t>
            </w:r>
            <w:r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Управление режимами программ трехмерной реконструкции с пульта управления ангиографической системы </w:t>
            </w:r>
            <w:r w:rsidRPr="00311C6C">
              <w:rPr>
                <w:rFonts w:ascii="Times New Roman" w:hAnsi="Times New Roman"/>
                <w:szCs w:val="24"/>
              </w:rPr>
              <w:lastRenderedPageBreak/>
              <w:t xml:space="preserve">в операционной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FC7469" w:rsidRPr="00311C6C" w:rsidTr="00311C6C">
        <w:tc>
          <w:tcPr>
            <w:tcW w:w="573" w:type="pct"/>
          </w:tcPr>
          <w:p w:rsidR="00FC7469" w:rsidRPr="00311C6C" w:rsidRDefault="00402201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2.13.</w:t>
            </w:r>
            <w:r w:rsidR="002374E0">
              <w:rPr>
                <w:rFonts w:ascii="Times New Roman" w:hAnsi="Times New Roman"/>
                <w:szCs w:val="24"/>
              </w:rPr>
              <w:t>8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FC7469" w:rsidRPr="00311C6C" w:rsidRDefault="00FC7469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Приложение для планирования </w:t>
            </w:r>
            <w:proofErr w:type="spellStart"/>
            <w:r>
              <w:rPr>
                <w:rFonts w:ascii="Times New Roman" w:hAnsi="Times New Roman"/>
                <w:szCs w:val="24"/>
              </w:rPr>
              <w:t>эмболизации</w:t>
            </w:r>
            <w:proofErr w:type="spellEnd"/>
          </w:p>
        </w:tc>
        <w:tc>
          <w:tcPr>
            <w:tcW w:w="1519" w:type="pct"/>
          </w:tcPr>
          <w:p w:rsidR="00FC7469" w:rsidRPr="00311C6C" w:rsidRDefault="00FC7469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FC7469" w:rsidRPr="00311C6C" w:rsidRDefault="00FC7469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2.14. Рабочая станция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Мониторы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, жидкокристаллические, цветные, 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 диагональю: 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19" – 1 шт.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23" – 1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оперативной памяти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12 ГБ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памяти жесткого диска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300 000 изображений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Базовое программное обеспечение, включая:</w:t>
            </w:r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-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мультимодальный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просмотр изображений разных модальностей (КТ, МРТ, ДСА)</w:t>
            </w:r>
          </w:p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- цветовое картирование по плотностям; МIP; MPR; SSD;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MinIP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; VRT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КТ-ангиография, включая:</w:t>
            </w:r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полностью автоматизированная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субтракционная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КТ-ангиография с трехмерной реконструкцией сосудов и количественным анализом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КТ-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Флюороскопия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 модулем управления и монитором в операционной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 w:rsidP="00C906B1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</w:t>
            </w:r>
            <w:r w:rsidR="00C906B1">
              <w:rPr>
                <w:rFonts w:ascii="Times New Roman" w:hAnsi="Times New Roman"/>
                <w:szCs w:val="24"/>
              </w:rPr>
              <w:t>7</w:t>
            </w:r>
            <w:r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Программа для совмещения изображений разных модальностей (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Fusion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C906B1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2.14.8</w:t>
            </w:r>
            <w:r w:rsidR="00BA7634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имплантов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 w:rsidP="003822F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72EEE" w:rsidRPr="00311C6C" w:rsidTr="00311C6C">
        <w:tc>
          <w:tcPr>
            <w:tcW w:w="573" w:type="pct"/>
          </w:tcPr>
          <w:p w:rsidR="00A72EEE" w:rsidRDefault="00A72EEE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2.14.9.</w:t>
            </w:r>
          </w:p>
        </w:tc>
        <w:tc>
          <w:tcPr>
            <w:tcW w:w="2214" w:type="pct"/>
          </w:tcPr>
          <w:p w:rsidR="00A72EEE" w:rsidRPr="00311C6C" w:rsidRDefault="00A72EEE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4"/>
              </w:rPr>
            </w:pPr>
            <w:r w:rsidRPr="00A72EEE">
              <w:rPr>
                <w:rFonts w:ascii="Times New Roman" w:hAnsi="Times New Roman"/>
                <w:color w:val="auto"/>
                <w:szCs w:val="24"/>
              </w:rPr>
              <w:t xml:space="preserve">Динамическое </w:t>
            </w:r>
            <w:proofErr w:type="spellStart"/>
            <w:r w:rsidRPr="00A72EEE">
              <w:rPr>
                <w:rFonts w:ascii="Times New Roman" w:hAnsi="Times New Roman"/>
                <w:color w:val="auto"/>
                <w:szCs w:val="24"/>
              </w:rPr>
              <w:t>перфузионное</w:t>
            </w:r>
            <w:proofErr w:type="spellEnd"/>
            <w:r w:rsidRPr="00A72EEE">
              <w:rPr>
                <w:rFonts w:ascii="Times New Roman" w:hAnsi="Times New Roman"/>
                <w:color w:val="auto"/>
                <w:szCs w:val="24"/>
              </w:rPr>
              <w:t xml:space="preserve"> исследование с количественным измерением параметров</w:t>
            </w:r>
          </w:p>
        </w:tc>
        <w:tc>
          <w:tcPr>
            <w:tcW w:w="1519" w:type="pct"/>
          </w:tcPr>
          <w:p w:rsidR="00A72EEE" w:rsidRPr="00311C6C" w:rsidRDefault="00A72EEE" w:rsidP="003822F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72EEE" w:rsidRPr="00311C6C" w:rsidRDefault="00A72EEE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 w:rsidP="001D66E7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2.15. Дополнительная рабочая станция</w:t>
            </w:r>
            <w:r w:rsidR="00402201">
              <w:rPr>
                <w:rFonts w:ascii="Times New Roman" w:hAnsi="Times New Roman"/>
                <w:b/>
                <w:szCs w:val="24"/>
              </w:rPr>
              <w:t>.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2.15.1.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Монитор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, жидкокристаллический,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цветнойе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с диагональю не менее 23"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2.15.2.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Емкость жесткого диска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 ТБ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1D66E7" w:rsidRPr="00311C6C" w:rsidTr="001D66E7">
        <w:tc>
          <w:tcPr>
            <w:tcW w:w="5000" w:type="pct"/>
            <w:gridSpan w:val="4"/>
          </w:tcPr>
          <w:p w:rsidR="001D66E7" w:rsidRPr="00311C6C" w:rsidRDefault="00CB6815" w:rsidP="002374E0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CB6815">
              <w:rPr>
                <w:rFonts w:ascii="Times New Roman" w:hAnsi="Times New Roman"/>
                <w:b/>
                <w:szCs w:val="24"/>
              </w:rPr>
              <w:t>#</w:t>
            </w:r>
            <w:r w:rsidR="001D66E7" w:rsidRPr="00311C6C">
              <w:rPr>
                <w:rFonts w:ascii="Times New Roman" w:hAnsi="Times New Roman"/>
                <w:b/>
                <w:szCs w:val="24"/>
              </w:rPr>
              <w:t xml:space="preserve">2. </w:t>
            </w:r>
            <w:r w:rsidR="001D66E7">
              <w:rPr>
                <w:rFonts w:ascii="Times New Roman" w:hAnsi="Times New Roman"/>
                <w:b/>
                <w:szCs w:val="24"/>
              </w:rPr>
              <w:t xml:space="preserve">Технические требования к комплексу </w:t>
            </w:r>
            <w:proofErr w:type="spellStart"/>
            <w:r w:rsidR="001D66E7">
              <w:rPr>
                <w:rFonts w:ascii="Times New Roman" w:hAnsi="Times New Roman"/>
                <w:b/>
                <w:szCs w:val="24"/>
              </w:rPr>
              <w:t>ангиограф</w:t>
            </w:r>
            <w:proofErr w:type="spellEnd"/>
            <w:r w:rsidR="001D66E7">
              <w:rPr>
                <w:rFonts w:ascii="Times New Roman" w:hAnsi="Times New Roman"/>
                <w:b/>
                <w:szCs w:val="24"/>
              </w:rPr>
              <w:t>-компьютерный томограф.</w:t>
            </w:r>
          </w:p>
        </w:tc>
      </w:tr>
      <w:tr w:rsidR="002374E0" w:rsidRPr="00311C6C" w:rsidTr="00311C6C">
        <w:tc>
          <w:tcPr>
            <w:tcW w:w="573" w:type="pct"/>
          </w:tcPr>
          <w:p w:rsidR="002374E0" w:rsidRPr="00311C6C" w:rsidRDefault="00CB6815" w:rsidP="002374E0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#</w:t>
            </w:r>
            <w:r w:rsidR="002374E0" w:rsidRPr="00311C6C">
              <w:rPr>
                <w:rFonts w:ascii="Times New Roman" w:hAnsi="Times New Roman"/>
                <w:szCs w:val="24"/>
              </w:rPr>
              <w:t>2.</w:t>
            </w:r>
            <w:r w:rsidR="002374E0">
              <w:rPr>
                <w:rFonts w:ascii="Times New Roman" w:hAnsi="Times New Roman"/>
                <w:szCs w:val="24"/>
              </w:rPr>
              <w:t>1</w:t>
            </w:r>
            <w:r w:rsidR="002374E0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Периферическая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субтракционная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ангиография </w:t>
            </w:r>
          </w:p>
        </w:tc>
        <w:tc>
          <w:tcPr>
            <w:tcW w:w="1519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spacing w:line="216" w:lineRule="auto"/>
              <w:ind w:right="-104"/>
              <w:rPr>
                <w:rFonts w:ascii="Times New Roman" w:hAnsi="Times New Roman"/>
                <w:szCs w:val="24"/>
              </w:rPr>
            </w:pPr>
            <w:r w:rsidRPr="002374E0">
              <w:rPr>
                <w:rFonts w:ascii="Times New Roman" w:hAnsi="Times New Roman"/>
                <w:color w:val="auto"/>
                <w:szCs w:val="24"/>
              </w:rPr>
              <w:t xml:space="preserve">с системой слежения за </w:t>
            </w:r>
            <w:proofErr w:type="spellStart"/>
            <w:r w:rsidRPr="002374E0">
              <w:rPr>
                <w:rFonts w:ascii="Times New Roman" w:hAnsi="Times New Roman"/>
                <w:color w:val="auto"/>
                <w:szCs w:val="24"/>
              </w:rPr>
              <w:t>рентгенконтрастным</w:t>
            </w:r>
            <w:proofErr w:type="spellEnd"/>
            <w:r w:rsidRPr="002374E0">
              <w:rPr>
                <w:rFonts w:ascii="Times New Roman" w:hAnsi="Times New Roman"/>
                <w:color w:val="auto"/>
                <w:szCs w:val="24"/>
              </w:rPr>
              <w:t xml:space="preserve"> болюсом и автоматическим контролем экспозиции </w:t>
            </w:r>
          </w:p>
        </w:tc>
        <w:tc>
          <w:tcPr>
            <w:tcW w:w="694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C906B1" w:rsidRPr="00311C6C" w:rsidTr="00311C6C">
        <w:tc>
          <w:tcPr>
            <w:tcW w:w="573" w:type="pct"/>
          </w:tcPr>
          <w:p w:rsidR="00C906B1" w:rsidRPr="00311C6C" w:rsidRDefault="00CB6815" w:rsidP="00C906B1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#</w:t>
            </w:r>
            <w:r w:rsidR="00C906B1">
              <w:rPr>
                <w:rFonts w:ascii="Times New Roman" w:hAnsi="Times New Roman"/>
                <w:szCs w:val="24"/>
              </w:rPr>
              <w:t>2.2</w:t>
            </w:r>
            <w:r w:rsidR="00C906B1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C906B1" w:rsidRPr="00311C6C" w:rsidRDefault="00C906B1" w:rsidP="00C906B1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Программа З-D визуализации сердца с ЭКГ синхронизацией </w:t>
            </w:r>
          </w:p>
        </w:tc>
        <w:tc>
          <w:tcPr>
            <w:tcW w:w="1519" w:type="pct"/>
          </w:tcPr>
          <w:p w:rsidR="00C906B1" w:rsidRPr="00311C6C" w:rsidRDefault="00C906B1" w:rsidP="00C906B1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C906B1" w:rsidRPr="00311C6C" w:rsidRDefault="00C906B1" w:rsidP="00C906B1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2374E0" w:rsidRPr="00311C6C" w:rsidTr="00311C6C">
        <w:tc>
          <w:tcPr>
            <w:tcW w:w="573" w:type="pct"/>
          </w:tcPr>
          <w:p w:rsidR="002374E0" w:rsidRPr="00311C6C" w:rsidRDefault="00CB6815" w:rsidP="002374E0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#</w:t>
            </w:r>
            <w:r w:rsidR="002374E0">
              <w:rPr>
                <w:rFonts w:ascii="Times New Roman" w:hAnsi="Times New Roman"/>
                <w:szCs w:val="24"/>
              </w:rPr>
              <w:t>2.3</w:t>
            </w:r>
            <w:r w:rsidR="002374E0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2374E0">
              <w:rPr>
                <w:rFonts w:ascii="Times New Roman" w:hAnsi="Times New Roman"/>
                <w:color w:val="auto"/>
                <w:szCs w:val="24"/>
              </w:rPr>
              <w:t xml:space="preserve">Программный пакет трехмерной визуализации с цветовым картированием по плотностям мягких тканей </w:t>
            </w:r>
          </w:p>
        </w:tc>
        <w:tc>
          <w:tcPr>
            <w:tcW w:w="1519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2374E0" w:rsidRPr="00311C6C" w:rsidRDefault="002374E0" w:rsidP="002374E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C906B1" w:rsidRPr="00311C6C" w:rsidTr="00311C6C">
        <w:tc>
          <w:tcPr>
            <w:tcW w:w="573" w:type="pct"/>
          </w:tcPr>
          <w:p w:rsidR="00C906B1" w:rsidRPr="00311C6C" w:rsidRDefault="00CB6815" w:rsidP="00C906B1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#</w:t>
            </w:r>
            <w:r w:rsidR="00C906B1" w:rsidRPr="00311C6C">
              <w:rPr>
                <w:rFonts w:ascii="Times New Roman" w:hAnsi="Times New Roman"/>
                <w:szCs w:val="24"/>
              </w:rPr>
              <w:t>2.</w:t>
            </w:r>
            <w:r w:rsidR="00C906B1">
              <w:rPr>
                <w:rFonts w:ascii="Times New Roman" w:hAnsi="Times New Roman"/>
                <w:szCs w:val="24"/>
              </w:rPr>
              <w:t>4</w:t>
            </w:r>
            <w:r w:rsidR="00C906B1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214" w:type="pct"/>
          </w:tcPr>
          <w:p w:rsidR="00C906B1" w:rsidRPr="00311C6C" w:rsidRDefault="00C906B1" w:rsidP="00C906B1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C906B1">
              <w:rPr>
                <w:rFonts w:ascii="Times New Roman" w:hAnsi="Times New Roman"/>
                <w:color w:val="auto"/>
                <w:szCs w:val="24"/>
              </w:rPr>
              <w:t xml:space="preserve">Программный пакет автоматического позиционирования трехмерного изображения при изменении позиции С-дуги </w:t>
            </w:r>
            <w:proofErr w:type="spellStart"/>
            <w:r w:rsidRPr="00C906B1">
              <w:rPr>
                <w:rFonts w:ascii="Times New Roman" w:hAnsi="Times New Roman"/>
                <w:color w:val="auto"/>
                <w:szCs w:val="24"/>
              </w:rPr>
              <w:t>ангиографа</w:t>
            </w:r>
            <w:proofErr w:type="spellEnd"/>
          </w:p>
        </w:tc>
        <w:tc>
          <w:tcPr>
            <w:tcW w:w="1519" w:type="pct"/>
          </w:tcPr>
          <w:p w:rsidR="00C906B1" w:rsidRPr="00311C6C" w:rsidRDefault="00C906B1" w:rsidP="00A72EEE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C906B1" w:rsidRPr="00311C6C" w:rsidRDefault="00C906B1" w:rsidP="00C906B1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2.16. Гемодинамическая станция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Монитор в пультовой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жидкокристаллический, цветной, с диагональю не менее 19"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Дополнительный монитор в операционной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жидкокристаллический, цветной, с диагональю не менее 19"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2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Консоль оператора для размещения компьютера, монитора и принтера в пультовой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Вывод информации на общий монитор в операционной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Двунаправленный интерфейс с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ангиографом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2.16.9.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Датчик для измерения инвазивного давления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Манжеты для измерения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давления у взрослых различных размеров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4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2.16.12.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Манжеты для измерения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давления у детей различных размеров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Кабель (датчик) отведений ЭКГ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4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Кабель (датчик) измерения насыщения крови кислородом,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для детей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2.16.17.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Кабель (датчик) измерения насыщения крови кислородом,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для взрослых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4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2.16.18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Архивирование данных на CD или DVD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709AE" w:rsidRPr="00311C6C" w:rsidTr="00311C6C">
        <w:tc>
          <w:tcPr>
            <w:tcW w:w="573" w:type="pct"/>
          </w:tcPr>
          <w:p w:rsidR="008709AE" w:rsidRPr="00311C6C" w:rsidRDefault="008709AE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2.16.19</w:t>
            </w:r>
          </w:p>
        </w:tc>
        <w:tc>
          <w:tcPr>
            <w:tcW w:w="2214" w:type="pct"/>
          </w:tcPr>
          <w:p w:rsidR="008709AE" w:rsidRPr="00311C6C" w:rsidRDefault="008709AE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Лазерный принтер для вывода информации на бумажный носитель</w:t>
            </w:r>
          </w:p>
        </w:tc>
        <w:tc>
          <w:tcPr>
            <w:tcW w:w="1519" w:type="pct"/>
          </w:tcPr>
          <w:p w:rsidR="008709AE" w:rsidRPr="00311C6C" w:rsidRDefault="008709AE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8709AE" w:rsidRPr="00311C6C" w:rsidRDefault="008709AE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3313AD" w:rsidRPr="00311C6C" w:rsidTr="003313AD">
        <w:tc>
          <w:tcPr>
            <w:tcW w:w="5000" w:type="pct"/>
            <w:gridSpan w:val="4"/>
          </w:tcPr>
          <w:p w:rsidR="003313AD" w:rsidRPr="00311C6C" w:rsidRDefault="003313AD" w:rsidP="003313AD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2.17. </w:t>
            </w:r>
            <w:r>
              <w:rPr>
                <w:rFonts w:ascii="Times New Roman" w:hAnsi="Times New Roman"/>
                <w:b/>
                <w:szCs w:val="24"/>
              </w:rPr>
              <w:t>Система радиационной защиты потолочного крепления</w:t>
            </w:r>
          </w:p>
        </w:tc>
      </w:tr>
      <w:tr w:rsidR="003313AD" w:rsidRPr="00311C6C" w:rsidTr="003313AD">
        <w:tc>
          <w:tcPr>
            <w:tcW w:w="5000" w:type="pct"/>
            <w:gridSpan w:val="4"/>
          </w:tcPr>
          <w:p w:rsidR="003313AD" w:rsidRPr="00311C6C" w:rsidRDefault="003313AD" w:rsidP="007F6E7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</w:t>
            </w:r>
            <w:r w:rsidR="007F6E7C">
              <w:rPr>
                <w:rFonts w:ascii="Times New Roman" w:hAnsi="Times New Roman"/>
                <w:b/>
                <w:szCs w:val="24"/>
              </w:rPr>
              <w:t>8</w:t>
            </w:r>
            <w:r w:rsidRPr="00311C6C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 xml:space="preserve">Система радиационной защиты </w:t>
            </w:r>
            <w:r w:rsidR="007F6E7C">
              <w:rPr>
                <w:rFonts w:ascii="Times New Roman" w:hAnsi="Times New Roman"/>
                <w:b/>
                <w:szCs w:val="24"/>
              </w:rPr>
              <w:t>настоль</w:t>
            </w:r>
            <w:r>
              <w:rPr>
                <w:rFonts w:ascii="Times New Roman" w:hAnsi="Times New Roman"/>
                <w:b/>
                <w:szCs w:val="24"/>
              </w:rPr>
              <w:t>ного крепления</w:t>
            </w:r>
          </w:p>
        </w:tc>
      </w:tr>
      <w:tr w:rsidR="007F6E7C" w:rsidRPr="00311C6C" w:rsidTr="007F6E7C">
        <w:tc>
          <w:tcPr>
            <w:tcW w:w="5000" w:type="pct"/>
            <w:gridSpan w:val="4"/>
          </w:tcPr>
          <w:p w:rsidR="007F6E7C" w:rsidRPr="00311C6C" w:rsidRDefault="007F6E7C" w:rsidP="007F6E7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</w:t>
            </w:r>
            <w:r>
              <w:rPr>
                <w:rFonts w:ascii="Times New Roman" w:hAnsi="Times New Roman"/>
                <w:b/>
                <w:szCs w:val="24"/>
              </w:rPr>
              <w:t>9</w:t>
            </w:r>
            <w:r w:rsidRPr="00311C6C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Бестеневая операционная лампа потолочного крепления</w:t>
            </w: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7F6E7C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2.20</w:t>
            </w:r>
            <w:r w:rsidR="00BA7634" w:rsidRPr="00311C6C">
              <w:rPr>
                <w:rFonts w:ascii="Times New Roman" w:hAnsi="Times New Roman"/>
                <w:b/>
                <w:szCs w:val="24"/>
              </w:rPr>
              <w:t>. Комплект приспособлений для фиксации пациента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7F6E7C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2.20</w:t>
            </w:r>
            <w:r w:rsidR="00BA7634" w:rsidRPr="00311C6C">
              <w:rPr>
                <w:rFonts w:ascii="Times New Roman" w:hAnsi="Times New Roman"/>
                <w:szCs w:val="24"/>
              </w:rPr>
              <w:t>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3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Ремни для фиксации пациентов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7F6E7C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2.20</w:t>
            </w:r>
            <w:r w:rsidR="00BA7634" w:rsidRPr="00311C6C">
              <w:rPr>
                <w:rFonts w:ascii="Times New Roman" w:hAnsi="Times New Roman"/>
                <w:szCs w:val="24"/>
              </w:rPr>
              <w:t>.2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29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Приспособления (подголовник) для размещения и фиксации головы у взрослых и детей при выполнении церебральных исследований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7F6E7C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2.20</w:t>
            </w:r>
            <w:r w:rsidR="00BA7634" w:rsidRPr="00311C6C">
              <w:rPr>
                <w:rFonts w:ascii="Times New Roman" w:hAnsi="Times New Roman"/>
                <w:szCs w:val="24"/>
              </w:rPr>
              <w:t>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3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Подставки для удержания рук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7F6E7C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2.20</w:t>
            </w:r>
            <w:r w:rsidR="00BA7634" w:rsidRPr="00311C6C">
              <w:rPr>
                <w:rFonts w:ascii="Times New Roman" w:hAnsi="Times New Roman"/>
                <w:szCs w:val="24"/>
              </w:rPr>
              <w:t>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209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Подставка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рентгенопрозрачная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для рук при выполнении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брахиоцефальной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катетеризации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7F6E7C" w:rsidRPr="00311C6C" w:rsidTr="007F6E7C">
        <w:tc>
          <w:tcPr>
            <w:tcW w:w="5000" w:type="pct"/>
            <w:gridSpan w:val="4"/>
          </w:tcPr>
          <w:p w:rsidR="007F6E7C" w:rsidRPr="00311C6C" w:rsidRDefault="007F6E7C" w:rsidP="007F6E7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2.21</w:t>
            </w:r>
            <w:r w:rsidRPr="00311C6C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Стойка с крепежом на столе для растворов</w:t>
            </w:r>
          </w:p>
        </w:tc>
      </w:tr>
      <w:tr w:rsidR="007F6E7C" w:rsidRPr="00311C6C" w:rsidTr="007F6E7C">
        <w:tc>
          <w:tcPr>
            <w:tcW w:w="5000" w:type="pct"/>
            <w:gridSpan w:val="4"/>
          </w:tcPr>
          <w:p w:rsidR="007F6E7C" w:rsidRPr="00311C6C" w:rsidRDefault="007F6E7C" w:rsidP="007F6E7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2.22</w:t>
            </w:r>
            <w:r w:rsidRPr="00311C6C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Переговорное устройство между пультовой и операционной</w:t>
            </w:r>
          </w:p>
        </w:tc>
      </w:tr>
      <w:tr w:rsidR="007F6E7C" w:rsidRPr="00311C6C" w:rsidTr="007F6E7C">
        <w:tc>
          <w:tcPr>
            <w:tcW w:w="5000" w:type="pct"/>
            <w:gridSpan w:val="4"/>
          </w:tcPr>
          <w:p w:rsidR="007F6E7C" w:rsidRPr="00311C6C" w:rsidRDefault="007F6E7C" w:rsidP="007F6E7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2.23</w:t>
            </w:r>
            <w:r w:rsidRPr="00311C6C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Силовой распределительный щит</w:t>
            </w:r>
          </w:p>
        </w:tc>
      </w:tr>
      <w:tr w:rsidR="007F6E7C" w:rsidRPr="00311C6C" w:rsidTr="007F6E7C">
        <w:tc>
          <w:tcPr>
            <w:tcW w:w="5000" w:type="pct"/>
            <w:gridSpan w:val="4"/>
          </w:tcPr>
          <w:p w:rsidR="007F6E7C" w:rsidRPr="00311C6C" w:rsidRDefault="007F6E7C" w:rsidP="007F6E7C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2.24</w:t>
            </w:r>
            <w:r w:rsidRPr="00311C6C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Комплект источников бесперебойного питания для всего комплекса оборудования</w:t>
            </w:r>
          </w:p>
        </w:tc>
      </w:tr>
      <w:tr w:rsidR="007F6E7C" w:rsidRPr="00311C6C" w:rsidTr="00311C6C">
        <w:tc>
          <w:tcPr>
            <w:tcW w:w="573" w:type="pct"/>
          </w:tcPr>
          <w:p w:rsidR="007F6E7C" w:rsidRDefault="007F6E7C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2.24.1</w:t>
            </w:r>
          </w:p>
        </w:tc>
        <w:tc>
          <w:tcPr>
            <w:tcW w:w="2214" w:type="pct"/>
          </w:tcPr>
          <w:p w:rsidR="007F6E7C" w:rsidRPr="00311C6C" w:rsidRDefault="007F6E7C">
            <w:pPr>
              <w:numPr>
                <w:ilvl w:val="0"/>
                <w:numId w:val="0"/>
              </w:numPr>
              <w:ind w:right="209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Для обеспечения работы в течение не менее 10 минут при аварийном </w:t>
            </w:r>
            <w:r>
              <w:rPr>
                <w:rFonts w:ascii="Times New Roman" w:hAnsi="Times New Roman"/>
                <w:szCs w:val="24"/>
              </w:rPr>
              <w:lastRenderedPageBreak/>
              <w:t>отключении электроэнергии</w:t>
            </w:r>
          </w:p>
        </w:tc>
        <w:tc>
          <w:tcPr>
            <w:tcW w:w="1519" w:type="pct"/>
          </w:tcPr>
          <w:p w:rsidR="007F6E7C" w:rsidRPr="00311C6C" w:rsidRDefault="007F6E7C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наличие</w:t>
            </w:r>
          </w:p>
        </w:tc>
        <w:tc>
          <w:tcPr>
            <w:tcW w:w="694" w:type="pct"/>
          </w:tcPr>
          <w:p w:rsidR="007F6E7C" w:rsidRPr="00311C6C" w:rsidRDefault="007F6E7C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AA54A0" w:rsidRPr="00311C6C" w:rsidRDefault="00AA54A0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16"/>
          <w:szCs w:val="16"/>
          <w:u w:val="single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ЛОТ №2.</w:t>
      </w:r>
      <w:r>
        <w:rPr>
          <w:rFonts w:ascii="Times New Roman" w:hAnsi="Times New Roman"/>
          <w:sz w:val="28"/>
        </w:rPr>
        <w:t xml:space="preserve"> </w:t>
      </w: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Автоматический </w:t>
      </w:r>
      <w:proofErr w:type="spellStart"/>
      <w:r>
        <w:rPr>
          <w:rFonts w:ascii="Times New Roman" w:hAnsi="Times New Roman"/>
          <w:b/>
          <w:sz w:val="28"/>
        </w:rPr>
        <w:t>инъектор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рентгенконтрастного</w:t>
      </w:r>
      <w:proofErr w:type="spellEnd"/>
      <w:r>
        <w:rPr>
          <w:rFonts w:ascii="Times New Roman" w:hAnsi="Times New Roman"/>
          <w:b/>
          <w:sz w:val="28"/>
        </w:rPr>
        <w:t xml:space="preserve"> вещества </w:t>
      </w:r>
    </w:p>
    <w:p w:rsidR="00AA54A0" w:rsidRPr="00311C6C" w:rsidRDefault="00AA54A0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16"/>
          <w:szCs w:val="16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 Состав (комплектация) оборудования</w:t>
      </w:r>
    </w:p>
    <w:tbl>
      <w:tblPr>
        <w:tblW w:w="1003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7479"/>
        <w:gridCol w:w="1451"/>
      </w:tblGrid>
      <w:tr w:rsidR="00AA54A0" w:rsidRPr="00311C6C" w:rsidTr="00311C6C">
        <w:trPr>
          <w:trHeight w:val="27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311C6C" w:rsidTr="00311C6C"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7479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Автоматический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инъектор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рентгенконтрастного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вещества для компьютерного томографа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 w:rsidTr="00311C6C"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7479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Набор расходных материалов для выполнения не менее 200 исследований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AA54A0" w:rsidRDefault="00AA54A0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28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Технические требования.</w:t>
      </w:r>
    </w:p>
    <w:tbl>
      <w:tblPr>
        <w:tblW w:w="1003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"/>
        <w:gridCol w:w="7513"/>
        <w:gridCol w:w="1451"/>
      </w:tblGrid>
      <w:tr w:rsidR="00AA54A0" w:rsidRPr="00311C6C" w:rsidTr="00311C6C">
        <w:tc>
          <w:tcPr>
            <w:tcW w:w="1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311C6C" w:rsidTr="00311C6C">
        <w:tc>
          <w:tcPr>
            <w:tcW w:w="106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Система подогрева растворов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AA54A0" w:rsidRPr="00311C6C" w:rsidTr="00311C6C">
        <w:tc>
          <w:tcPr>
            <w:tcW w:w="106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Возможность одновременной установки не менее 1 флакона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рентгенконтрастного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препарата и 1 флакона с физиологическим раствором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</w:tbl>
    <w:p w:rsidR="00AA54A0" w:rsidRPr="00311C6C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Лот №3.</w:t>
      </w:r>
      <w:r>
        <w:rPr>
          <w:rFonts w:ascii="Times New Roman" w:hAnsi="Times New Roman"/>
          <w:sz w:val="28"/>
          <w:u w:val="single"/>
        </w:rPr>
        <w:t xml:space="preserve">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Автоматический программируемый </w:t>
      </w:r>
      <w:proofErr w:type="spellStart"/>
      <w:r>
        <w:rPr>
          <w:rFonts w:ascii="Times New Roman" w:hAnsi="Times New Roman"/>
          <w:b/>
          <w:sz w:val="28"/>
        </w:rPr>
        <w:t>инъектор</w:t>
      </w:r>
      <w:proofErr w:type="spellEnd"/>
      <w:r>
        <w:rPr>
          <w:rFonts w:ascii="Times New Roman" w:hAnsi="Times New Roman"/>
          <w:b/>
          <w:sz w:val="28"/>
        </w:rPr>
        <w:t xml:space="preserve"> для введения контрастного вещества на </w:t>
      </w:r>
      <w:proofErr w:type="spellStart"/>
      <w:r>
        <w:rPr>
          <w:rFonts w:ascii="Times New Roman" w:hAnsi="Times New Roman"/>
          <w:b/>
          <w:sz w:val="28"/>
        </w:rPr>
        <w:t>ангиографе</w:t>
      </w:r>
      <w:proofErr w:type="spellEnd"/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 Состав (комплектация) оборудования:</w:t>
      </w:r>
    </w:p>
    <w:tbl>
      <w:tblPr>
        <w:tblW w:w="974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7"/>
        <w:gridCol w:w="6850"/>
        <w:gridCol w:w="1840"/>
      </w:tblGrid>
      <w:tr w:rsidR="00AA54A0" w:rsidRPr="00311C6C">
        <w:trPr>
          <w:trHeight w:val="278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311C6C"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685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Автоматический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инъектор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рентгеноконтрастного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вещества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685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Расходный материал для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инъектора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из расчёта на выполнение исследований у 1 пациента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200</w:t>
            </w:r>
          </w:p>
        </w:tc>
      </w:tr>
    </w:tbl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2.Технические требования</w:t>
      </w:r>
    </w:p>
    <w:tbl>
      <w:tblPr>
        <w:tblW w:w="4822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"/>
        <w:gridCol w:w="6646"/>
        <w:gridCol w:w="1798"/>
      </w:tblGrid>
      <w:tr w:rsidR="00AA54A0" w:rsidRPr="00311C6C">
        <w:tc>
          <w:tcPr>
            <w:tcW w:w="580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479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2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311C6C">
        <w:tc>
          <w:tcPr>
            <w:tcW w:w="580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347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ind w:left="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Синхронизация с системой запуска рентгеновского излучения 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AA54A0" w:rsidRPr="00311C6C">
        <w:tc>
          <w:tcPr>
            <w:tcW w:w="580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347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 программированных параметров скорости и объема введения контрастного вещества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69275E" w:rsidRPr="00311C6C">
        <w:tc>
          <w:tcPr>
            <w:tcW w:w="580" w:type="pct"/>
          </w:tcPr>
          <w:p w:rsidR="0069275E" w:rsidRPr="0069275E" w:rsidRDefault="0069275E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2.3.</w:t>
            </w:r>
          </w:p>
        </w:tc>
        <w:tc>
          <w:tcPr>
            <w:tcW w:w="3479" w:type="pct"/>
          </w:tcPr>
          <w:p w:rsidR="0069275E" w:rsidRPr="00311C6C" w:rsidRDefault="0069275E">
            <w:pPr>
              <w:numPr>
                <w:ilvl w:val="0"/>
                <w:numId w:val="0"/>
              </w:numPr>
              <w:ind w:left="32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Система детектирования воздуха в системе</w:t>
            </w:r>
          </w:p>
        </w:tc>
        <w:tc>
          <w:tcPr>
            <w:tcW w:w="941" w:type="pct"/>
          </w:tcPr>
          <w:p w:rsidR="0069275E" w:rsidRPr="00311C6C" w:rsidRDefault="0069275E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AA54A0" w:rsidRPr="00311C6C">
        <w:tc>
          <w:tcPr>
            <w:tcW w:w="580" w:type="pct"/>
          </w:tcPr>
          <w:p w:rsidR="00AA54A0" w:rsidRPr="00311C6C" w:rsidRDefault="0069275E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2.4</w:t>
            </w:r>
            <w:r w:rsidR="00BA7634" w:rsidRPr="00311C6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47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ind w:left="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Наличие двух заменяемых колб 150 мл и 200 мл, либо одной колбы не менее 100 мл с функцией автоматического </w:t>
            </w:r>
            <w:r w:rsidRPr="00311C6C">
              <w:rPr>
                <w:rFonts w:ascii="Times New Roman" w:hAnsi="Times New Roman"/>
                <w:szCs w:val="24"/>
              </w:rPr>
              <w:lastRenderedPageBreak/>
              <w:t>заполнения контрастным веществом из флакона без дополнительных манипуляций медперсоналом.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наличие</w:t>
            </w:r>
          </w:p>
        </w:tc>
      </w:tr>
    </w:tbl>
    <w:p w:rsidR="00311C6C" w:rsidRDefault="00311C6C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Лот №4.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Средство радиационной защиты кабинетное - стекло рентгенозащитное</w:t>
      </w:r>
    </w:p>
    <w:p w:rsidR="00AA54A0" w:rsidRDefault="00BA7634">
      <w:pPr>
        <w:numPr>
          <w:ilvl w:val="0"/>
          <w:numId w:val="0"/>
        </w:numPr>
        <w:spacing w:before="0" w:after="0"/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 оборудования:</w:t>
      </w:r>
    </w:p>
    <w:tbl>
      <w:tblPr>
        <w:tblW w:w="491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6648"/>
        <w:gridCol w:w="1985"/>
      </w:tblGrid>
      <w:tr w:rsidR="00AA54A0" w:rsidRPr="00311C6C">
        <w:tc>
          <w:tcPr>
            <w:tcW w:w="568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413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019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311C6C">
        <w:tc>
          <w:tcPr>
            <w:tcW w:w="568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3413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Рентгенозащитное стекло</w:t>
            </w:r>
          </w:p>
        </w:tc>
        <w:tc>
          <w:tcPr>
            <w:tcW w:w="1019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</w:tbl>
    <w:p w:rsidR="00AA54A0" w:rsidRDefault="00AA54A0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Технические требования.</w:t>
      </w:r>
    </w:p>
    <w:tbl>
      <w:tblPr>
        <w:tblW w:w="491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1"/>
        <w:gridCol w:w="6533"/>
        <w:gridCol w:w="2115"/>
      </w:tblGrid>
      <w:tr w:rsidR="00AA54A0" w:rsidRPr="0058406B">
        <w:tc>
          <w:tcPr>
            <w:tcW w:w="568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36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07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Размер стекла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не менее 100х120 см</w:t>
            </w:r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Радиационная защита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не менее 2,5 мм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2.3.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Рама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металлическая освинцованная</w:t>
            </w:r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2.4.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Устойчивость покрытия рамы к обработке дезинфицирующими растворами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наличие</w:t>
            </w:r>
          </w:p>
        </w:tc>
      </w:tr>
    </w:tbl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Лот №5.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Комплект индивидуальных защитных средств.</w:t>
      </w:r>
    </w:p>
    <w:p w:rsidR="00AA54A0" w:rsidRPr="00BA7634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color w:val="auto"/>
          <w:sz w:val="28"/>
        </w:rPr>
      </w:pPr>
      <w:r w:rsidRPr="00BA7634">
        <w:rPr>
          <w:rFonts w:ascii="Times New Roman" w:hAnsi="Times New Roman"/>
          <w:b/>
          <w:color w:val="auto"/>
          <w:sz w:val="28"/>
        </w:rPr>
        <w:t>1. Состав оборудования:</w:t>
      </w: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8"/>
        <w:gridCol w:w="6387"/>
        <w:gridCol w:w="2290"/>
      </w:tblGrid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 w:hanging="402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b/>
                <w:color w:val="auto"/>
                <w:szCs w:val="24"/>
              </w:rPr>
              <w:t>№ п/п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b/>
                <w:color w:val="auto"/>
                <w:szCs w:val="24"/>
              </w:rPr>
              <w:t>Наименование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b/>
                <w:color w:val="auto"/>
                <w:szCs w:val="24"/>
              </w:rPr>
              <w:t>Кол-во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Фартук защитный односторонний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1.2.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Фартук защитный двухсторонний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)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1.4.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)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1.5.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)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1.6.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Защита щитовидной железы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1.7.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Очки защитные облегчённые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1.8.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Шапочки защитные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1.9.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Гонадная защита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lastRenderedPageBreak/>
              <w:t>1.10.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Набор защитных пластин разных размеров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1.11.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Малая защитная ширма мобильная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1.12.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Вешалка для фартуков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1.13.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Перчатки защитные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</w:tbl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Технические требования: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6252"/>
        <w:gridCol w:w="2408"/>
      </w:tblGrid>
      <w:tr w:rsidR="00AA54A0" w:rsidRPr="0058406B">
        <w:tc>
          <w:tcPr>
            <w:tcW w:w="566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20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58406B" w:rsidRPr="0058406B">
        <w:tc>
          <w:tcPr>
            <w:tcW w:w="566" w:type="pct"/>
          </w:tcPr>
          <w:p w:rsidR="00BA7634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3201" w:type="pct"/>
          </w:tcPr>
          <w:p w:rsidR="00BA7634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Фартук защитный односторонний</w:t>
            </w:r>
          </w:p>
        </w:tc>
        <w:tc>
          <w:tcPr>
            <w:tcW w:w="1233" w:type="pct"/>
          </w:tcPr>
          <w:p w:rsidR="00BA7634" w:rsidRPr="0058406B" w:rsidRDefault="00311C6C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Фартук защитный двухсторонний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1.3.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)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размер М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1.4.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)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размер L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1.5.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)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размер XL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1.6.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Защита щитовидной железы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1.7.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Очки защитные облегчённые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не менее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1.8.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Шапочки защитные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1.9.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Гонадная защита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1.10.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Набор защитных пластин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разных размеров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1.11.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Малая защитная ширма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мобильная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1.12.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Вешалка для фартуков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58406B" w:rsidRPr="0058406B">
        <w:tc>
          <w:tcPr>
            <w:tcW w:w="566" w:type="pct"/>
          </w:tcPr>
          <w:p w:rsidR="00BA7634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1.13</w:t>
            </w:r>
          </w:p>
        </w:tc>
        <w:tc>
          <w:tcPr>
            <w:tcW w:w="3201" w:type="pct"/>
          </w:tcPr>
          <w:p w:rsidR="00BA7634" w:rsidRPr="0058406B" w:rsidRDefault="00DE6131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Перчатки защитные</w:t>
            </w:r>
          </w:p>
        </w:tc>
        <w:tc>
          <w:tcPr>
            <w:tcW w:w="1233" w:type="pct"/>
          </w:tcPr>
          <w:p w:rsidR="00BA7634" w:rsidRPr="0058406B" w:rsidRDefault="00311C6C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не менее 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 0,5мм</w:t>
            </w:r>
          </w:p>
        </w:tc>
      </w:tr>
    </w:tbl>
    <w:p w:rsidR="00AA54A0" w:rsidRPr="0058406B" w:rsidRDefault="00AA54A0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16"/>
          <w:szCs w:val="16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Лот №</w:t>
      </w:r>
      <w:r w:rsidR="0058406B">
        <w:rPr>
          <w:rFonts w:ascii="Times New Roman" w:hAnsi="Times New Roman"/>
          <w:b/>
          <w:sz w:val="28"/>
          <w:u w:val="single"/>
        </w:rPr>
        <w:t>6</w:t>
      </w:r>
      <w:r>
        <w:rPr>
          <w:rFonts w:ascii="Times New Roman" w:hAnsi="Times New Roman"/>
          <w:b/>
          <w:sz w:val="28"/>
          <w:u w:val="single"/>
        </w:rPr>
        <w:t xml:space="preserve">.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Защитные стерильные колпаки для устройств ангиографического комплекса.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Состав оборудования: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5"/>
        <w:gridCol w:w="6119"/>
        <w:gridCol w:w="2402"/>
      </w:tblGrid>
      <w:tr w:rsidR="00AA54A0" w:rsidRPr="0058406B">
        <w:tc>
          <w:tcPr>
            <w:tcW w:w="637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133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230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58406B">
        <w:tc>
          <w:tcPr>
            <w:tcW w:w="637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3133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 w:right="29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Комплект стерильных колпаков для пультов </w:t>
            </w:r>
            <w:r w:rsidRPr="0058406B">
              <w:rPr>
                <w:rFonts w:ascii="Times New Roman" w:hAnsi="Times New Roman"/>
                <w:szCs w:val="24"/>
              </w:rPr>
              <w:lastRenderedPageBreak/>
              <w:t>управления в операционной</w:t>
            </w:r>
          </w:p>
        </w:tc>
        <w:tc>
          <w:tcPr>
            <w:tcW w:w="1230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lastRenderedPageBreak/>
              <w:t>2000</w:t>
            </w:r>
          </w:p>
        </w:tc>
      </w:tr>
      <w:tr w:rsidR="00AA54A0" w:rsidRPr="0058406B">
        <w:tc>
          <w:tcPr>
            <w:tcW w:w="637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lastRenderedPageBreak/>
              <w:t>1.2.</w:t>
            </w:r>
          </w:p>
        </w:tc>
        <w:tc>
          <w:tcPr>
            <w:tcW w:w="3133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 w:right="29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Комплект стерильных колпаков для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плоскопанельного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детектора</w:t>
            </w:r>
          </w:p>
        </w:tc>
        <w:tc>
          <w:tcPr>
            <w:tcW w:w="1230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2000</w:t>
            </w:r>
          </w:p>
        </w:tc>
      </w:tr>
    </w:tbl>
    <w:p w:rsidR="0058406B" w:rsidRDefault="0058406B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2.Технические требования: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3438"/>
        <w:gridCol w:w="5121"/>
      </w:tblGrid>
      <w:tr w:rsidR="00AA54A0" w:rsidRPr="0058406B" w:rsidTr="00BA7634">
        <w:tc>
          <w:tcPr>
            <w:tcW w:w="618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1760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2622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58406B" w:rsidTr="00BA7634">
        <w:tc>
          <w:tcPr>
            <w:tcW w:w="618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1760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Размер </w:t>
            </w:r>
          </w:p>
        </w:tc>
        <w:tc>
          <w:tcPr>
            <w:tcW w:w="2622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для укрытия пультов управления комплексом расположенных на операционном столе</w:t>
            </w:r>
          </w:p>
        </w:tc>
      </w:tr>
      <w:tr w:rsidR="00AA54A0" w:rsidRPr="0058406B" w:rsidTr="00BA7634">
        <w:tc>
          <w:tcPr>
            <w:tcW w:w="618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1760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Размер </w:t>
            </w:r>
          </w:p>
        </w:tc>
        <w:tc>
          <w:tcPr>
            <w:tcW w:w="2622" w:type="pct"/>
          </w:tcPr>
          <w:p w:rsidR="00AA54A0" w:rsidRPr="0058406B" w:rsidRDefault="00BA7634" w:rsidP="00AC4BEE">
            <w:pPr>
              <w:numPr>
                <w:ilvl w:val="0"/>
                <w:numId w:val="0"/>
              </w:numPr>
              <w:spacing w:before="0" w:after="0"/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для укрытия детектора размером не менее 30×40 см</w:t>
            </w:r>
          </w:p>
        </w:tc>
      </w:tr>
    </w:tbl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Примечание:</w:t>
      </w:r>
    </w:p>
    <w:p w:rsidR="00AA54A0" w:rsidRDefault="00BA7634" w:rsidP="00311C6C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</w:t>
      </w:r>
      <w:r w:rsidR="00311C6C">
        <w:rPr>
          <w:rFonts w:ascii="Times New Roman" w:hAnsi="Times New Roman"/>
          <w:sz w:val="28"/>
        </w:rPr>
        <w:t>.</w:t>
      </w:r>
    </w:p>
    <w:p w:rsidR="00C759A7" w:rsidRDefault="00C759A7" w:rsidP="00311C6C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C00000"/>
          <w:sz w:val="28"/>
        </w:rPr>
      </w:pPr>
    </w:p>
    <w:p w:rsidR="001F46EE" w:rsidRPr="00AC4BEE" w:rsidRDefault="001F46EE" w:rsidP="00AC4BEE">
      <w:pPr>
        <w:pStyle w:val="af"/>
        <w:widowControl w:val="0"/>
        <w:numPr>
          <w:ilvl w:val="0"/>
          <w:numId w:val="13"/>
        </w:numPr>
        <w:spacing w:before="0" w:after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r w:rsidRPr="00AC4BEE">
        <w:rPr>
          <w:rFonts w:ascii="Times New Roman" w:hAnsi="Times New Roman"/>
          <w:b/>
          <w:snapToGrid w:val="0"/>
          <w:color w:val="auto"/>
          <w:sz w:val="28"/>
          <w:szCs w:val="28"/>
        </w:rPr>
        <w:t>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</w:t>
      </w:r>
    </w:p>
    <w:p w:rsidR="001F46EE" w:rsidRPr="0074684D" w:rsidRDefault="001F46EE" w:rsidP="001F46EE">
      <w:pPr>
        <w:widowControl w:val="0"/>
        <w:numPr>
          <w:ilvl w:val="0"/>
          <w:numId w:val="0"/>
        </w:numPr>
        <w:spacing w:before="0" w:after="0"/>
        <w:ind w:left="36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1F46EE" w:rsidRPr="0074684D" w:rsidRDefault="00AC4BEE" w:rsidP="001F46EE"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3.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1. Гарантийное сервисное обслуживание </w:t>
      </w:r>
      <w:r w:rsidR="00EB4957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комплекса </w:t>
      </w:r>
      <w:r w:rsidR="001F46EE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ангиографическ</w:t>
      </w:r>
      <w:r w:rsidR="00EB4957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ий</w:t>
      </w:r>
      <w:r w:rsidR="001F46EE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 аппарат</w:t>
      </w:r>
      <w:r w:rsidR="00EB4957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-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КТ-сканер и комплекта оборудо</w:t>
      </w:r>
      <w:r w:rsidR="001F46EE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вания в течение не менее </w:t>
      </w:r>
      <w:r w:rsidR="00EB4957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24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 месяцев с момента </w:t>
      </w:r>
      <w:r w:rsidR="00EB4957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ввода в эксплуатацию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.</w:t>
      </w:r>
    </w:p>
    <w:p w:rsidR="001F46EE" w:rsidRPr="00567ED7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Cs/>
          <w:snapToGrid w:val="0"/>
          <w:color w:val="auto"/>
          <w:sz w:val="28"/>
          <w:szCs w:val="28"/>
        </w:rPr>
      </w:pPr>
      <w:r>
        <w:rPr>
          <w:rFonts w:ascii="Times New Roman" w:hAnsi="Times New Roman"/>
          <w:bCs/>
          <w:snapToGrid w:val="0"/>
          <w:color w:val="auto"/>
          <w:sz w:val="28"/>
          <w:szCs w:val="28"/>
        </w:rPr>
        <w:t>3.2</w:t>
      </w:r>
      <w:r w:rsidR="001F46EE" w:rsidRPr="0074684D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. </w:t>
      </w:r>
      <w:r w:rsidR="001F46EE" w:rsidRPr="002C07E2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</w:t>
      </w:r>
      <w:r w:rsidR="001F46EE" w:rsidRPr="008A1236">
        <w:rPr>
          <w:rFonts w:ascii="Times New Roman" w:hAnsi="Times New Roman"/>
          <w:bCs/>
          <w:snapToGrid w:val="0"/>
          <w:color w:val="auto"/>
          <w:sz w:val="28"/>
          <w:szCs w:val="28"/>
        </w:rPr>
        <w:t>производителем и связан</w:t>
      </w:r>
      <w:r w:rsidR="001F46EE">
        <w:rPr>
          <w:rFonts w:ascii="Times New Roman" w:hAnsi="Times New Roman"/>
          <w:bCs/>
          <w:snapToGrid w:val="0"/>
          <w:color w:val="auto"/>
          <w:sz w:val="28"/>
          <w:szCs w:val="28"/>
        </w:rPr>
        <w:t>н</w:t>
      </w:r>
      <w:r w:rsidR="001F46EE" w:rsidRPr="008A1236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ая </w:t>
      </w:r>
      <w:r w:rsidR="001F46EE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с </w:t>
      </w:r>
      <w:r w:rsidR="001F46EE" w:rsidRPr="008A1236">
        <w:rPr>
          <w:rFonts w:ascii="Times New Roman" w:hAnsi="Times New Roman"/>
          <w:bCs/>
          <w:snapToGrid w:val="0"/>
          <w:color w:val="auto"/>
          <w:sz w:val="28"/>
          <w:szCs w:val="28"/>
        </w:rPr>
        <w:t>улучшением качества и</w:t>
      </w:r>
      <w:r w:rsidR="001F46EE" w:rsidRPr="002C07E2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 безопасности оборудования</w:t>
      </w:r>
      <w:r w:rsidR="001F46EE" w:rsidRPr="00567ED7">
        <w:rPr>
          <w:rFonts w:ascii="Times New Roman" w:hAnsi="Times New Roman"/>
          <w:bCs/>
          <w:snapToGrid w:val="0"/>
          <w:color w:val="auto"/>
          <w:sz w:val="28"/>
          <w:szCs w:val="28"/>
        </w:rPr>
        <w:t>.</w:t>
      </w:r>
    </w:p>
    <w:p w:rsidR="001F46EE" w:rsidRPr="0074684D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Cs/>
          <w:snapToGrid w:val="0"/>
          <w:color w:val="auto"/>
          <w:sz w:val="28"/>
          <w:szCs w:val="28"/>
        </w:rPr>
      </w:pPr>
      <w:r>
        <w:rPr>
          <w:rFonts w:ascii="Times New Roman" w:hAnsi="Times New Roman"/>
          <w:bCs/>
          <w:snapToGrid w:val="0"/>
          <w:color w:val="auto"/>
          <w:sz w:val="28"/>
          <w:szCs w:val="28"/>
        </w:rPr>
        <w:t>3.3</w:t>
      </w:r>
      <w:r w:rsidR="001F46EE" w:rsidRPr="0074684D">
        <w:rPr>
          <w:rFonts w:ascii="Times New Roman" w:hAnsi="Times New Roman"/>
          <w:bCs/>
          <w:snapToGrid w:val="0"/>
          <w:color w:val="auto"/>
          <w:sz w:val="28"/>
          <w:szCs w:val="28"/>
        </w:rPr>
        <w:t>. Провести обучение на протяжении не м</w:t>
      </w:r>
      <w:r w:rsidR="001F46EE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енее 4-х недель 2 врачей из </w:t>
      </w:r>
      <w:r w:rsidR="001F46EE" w:rsidRPr="0074684D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учреждения на курсах усовершенствования по </w:t>
      </w:r>
      <w:r w:rsidR="001F46EE">
        <w:rPr>
          <w:rFonts w:ascii="Times New Roman" w:hAnsi="Times New Roman"/>
          <w:bCs/>
          <w:snapToGrid w:val="0"/>
          <w:color w:val="auto"/>
          <w:sz w:val="28"/>
          <w:szCs w:val="28"/>
        </w:rPr>
        <w:t xml:space="preserve">интервенционной радиологии и </w:t>
      </w:r>
      <w:r w:rsidR="001F46EE" w:rsidRPr="0074684D">
        <w:rPr>
          <w:rFonts w:ascii="Times New Roman" w:hAnsi="Times New Roman"/>
          <w:bCs/>
          <w:snapToGrid w:val="0"/>
          <w:color w:val="auto"/>
          <w:sz w:val="28"/>
          <w:szCs w:val="28"/>
        </w:rPr>
        <w:t>РКТ в зарубежных клиниках или Российской медицинской академии последипломного образования (по выбору заказчика).</w:t>
      </w:r>
    </w:p>
    <w:p w:rsidR="001F46EE" w:rsidRPr="0074684D" w:rsidRDefault="001F46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Cs/>
          <w:snapToGrid w:val="0"/>
          <w:color w:val="auto"/>
          <w:sz w:val="28"/>
          <w:szCs w:val="28"/>
        </w:rPr>
      </w:pPr>
    </w:p>
    <w:p w:rsidR="001F46EE" w:rsidRPr="00AC4BEE" w:rsidRDefault="001F46EE" w:rsidP="00AC4BEE">
      <w:pPr>
        <w:pStyle w:val="af"/>
        <w:widowControl w:val="0"/>
        <w:numPr>
          <w:ilvl w:val="0"/>
          <w:numId w:val="13"/>
        </w:numPr>
        <w:spacing w:before="0" w:after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r w:rsidRPr="00AC4BEE">
        <w:rPr>
          <w:rFonts w:ascii="Times New Roman" w:hAnsi="Times New Roman"/>
          <w:b/>
          <w:snapToGrid w:val="0"/>
          <w:color w:val="auto"/>
          <w:sz w:val="28"/>
          <w:szCs w:val="28"/>
        </w:rPr>
        <w:t>Требования, предъявляемые к сервисному обслуживанию</w:t>
      </w:r>
    </w:p>
    <w:p w:rsidR="001F46EE" w:rsidRDefault="001F46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</w:p>
    <w:p w:rsidR="001F46EE" w:rsidRPr="0074684D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4.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1. Участники должны представить:</w:t>
      </w:r>
    </w:p>
    <w:p w:rsidR="001F46EE" w:rsidRPr="001C05CB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>4.</w:t>
      </w:r>
      <w:r w:rsidR="001F46EE">
        <w:rPr>
          <w:rFonts w:ascii="Times New Roman" w:hAnsi="Times New Roman"/>
          <w:snapToGrid w:val="0"/>
          <w:color w:val="auto"/>
          <w:sz w:val="28"/>
          <w:szCs w:val="28"/>
        </w:rPr>
        <w:t>1.1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</w:rPr>
        <w:t>. выданную Департаментом по ядерной и радиационной безопасности (Госатомнадзор) Министерства по чрезвычайным ситуациям Республики Беларусь лицензию на право осуществления на территории Республики Беларусь дея</w:t>
      </w:r>
      <w:r w:rsidR="001F46EE">
        <w:rPr>
          <w:rFonts w:ascii="Times New Roman" w:hAnsi="Times New Roman"/>
          <w:snapToGrid w:val="0"/>
          <w:color w:val="auto"/>
          <w:sz w:val="28"/>
          <w:szCs w:val="28"/>
        </w:rPr>
        <w:t xml:space="preserve">тельности по монтажу, 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</w:rPr>
        <w:t>наладке, ремонту, диагностике радиационных устройств и установок.</w:t>
      </w:r>
    </w:p>
    <w:p w:rsidR="001F46EE" w:rsidRDefault="001F46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AC4BEE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AC4BEE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1F46EE" w:rsidRPr="0074684D" w:rsidRDefault="001F46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1F46EE" w:rsidRPr="00AC4BEE" w:rsidRDefault="001F46EE" w:rsidP="00AC4BEE">
      <w:pPr>
        <w:pStyle w:val="af"/>
        <w:widowControl w:val="0"/>
        <w:numPr>
          <w:ilvl w:val="0"/>
          <w:numId w:val="13"/>
        </w:numPr>
        <w:spacing w:before="0" w:after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r w:rsidRPr="00AC4BEE">
        <w:rPr>
          <w:rFonts w:ascii="Times New Roman" w:hAnsi="Times New Roman"/>
          <w:b/>
          <w:snapToGrid w:val="0"/>
          <w:color w:val="auto"/>
          <w:sz w:val="28"/>
          <w:szCs w:val="28"/>
        </w:rPr>
        <w:t>Требования о наличии технической документации, об обучении персонала и иная информация</w:t>
      </w:r>
    </w:p>
    <w:p w:rsidR="001F46EE" w:rsidRPr="0074684D" w:rsidRDefault="001F46EE" w:rsidP="001F46EE">
      <w:pPr>
        <w:widowControl w:val="0"/>
        <w:numPr>
          <w:ilvl w:val="0"/>
          <w:numId w:val="0"/>
        </w:numPr>
        <w:spacing w:before="0" w:after="0"/>
        <w:ind w:left="36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1F46EE" w:rsidRPr="0074684D" w:rsidRDefault="001F46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5.1. Участники должны представить:</w:t>
      </w:r>
    </w:p>
    <w:p w:rsidR="001F46EE" w:rsidRPr="0074684D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5.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1.1. документальные материалы фирмы-производителя на английском (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val="en-US" w:eastAsia="be-BY"/>
        </w:rPr>
        <w:t>pro</w:t>
      </w:r>
      <w:r w:rsidR="001F46EE">
        <w:rPr>
          <w:rFonts w:ascii="Times New Roman" w:hAnsi="Times New Roman"/>
          <w:snapToGrid w:val="0"/>
          <w:color w:val="auto"/>
          <w:sz w:val="28"/>
          <w:szCs w:val="28"/>
          <w:lang w:val="en-US" w:eastAsia="be-BY"/>
        </w:rPr>
        <w:t>d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val="en-US" w:eastAsia="be-BY"/>
        </w:rPr>
        <w:t>uct</w:t>
      </w:r>
      <w:r w:rsidR="001F46EE" w:rsidRPr="00BC05E0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 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val="en-US" w:eastAsia="be-BY"/>
        </w:rPr>
        <w:t>date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) или русском языке для подтверждения технических и функциональных параметров всего комплекта оборудования.</w:t>
      </w:r>
    </w:p>
    <w:p w:rsidR="001F46EE" w:rsidRPr="0074684D" w:rsidRDefault="00AC4BEE" w:rsidP="001F46EE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5.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1.2</w:t>
      </w:r>
      <w:r w:rsidR="001F46EE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.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 письменное обязательство предоставить в случае присуждения контракта руководство пользователя и эксплуатационно-техническую документацию на русском языке.</w:t>
      </w:r>
    </w:p>
    <w:p w:rsidR="00AA54A0" w:rsidRPr="00EB4957" w:rsidRDefault="00AC4BEE" w:rsidP="00EB4957">
      <w:pPr>
        <w:widowControl w:val="0"/>
        <w:numPr>
          <w:ilvl w:val="0"/>
          <w:numId w:val="0"/>
        </w:numPr>
        <w:spacing w:before="0" w:after="0"/>
        <w:ind w:firstLine="426"/>
        <w:jc w:val="both"/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</w:pPr>
      <w:r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5.</w:t>
      </w:r>
      <w:r w:rsidR="001F46EE" w:rsidRPr="0074684D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2. В стоимость предложения должны быть включены монтаж и наладка оборудования,</w:t>
      </w:r>
      <w:r w:rsidR="001F46EE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 xml:space="preserve"> обучение работы на оборудовании</w:t>
      </w:r>
      <w:r w:rsidR="00EB4957">
        <w:rPr>
          <w:rFonts w:ascii="Times New Roman" w:hAnsi="Times New Roman"/>
          <w:snapToGrid w:val="0"/>
          <w:color w:val="auto"/>
          <w:sz w:val="28"/>
          <w:szCs w:val="28"/>
          <w:lang w:eastAsia="be-BY"/>
        </w:rPr>
        <w:t>.</w:t>
      </w:r>
    </w:p>
    <w:sectPr w:rsidR="00AA54A0" w:rsidRPr="00EB495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emens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3AF"/>
    <w:multiLevelType w:val="multilevel"/>
    <w:tmpl w:val="62EAFF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abstractNum w:abstractNumId="1" w15:restartNumberingAfterBreak="0">
    <w:nsid w:val="08914F3D"/>
    <w:multiLevelType w:val="multilevel"/>
    <w:tmpl w:val="3AC609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 w15:restartNumberingAfterBreak="0">
    <w:nsid w:val="089A3459"/>
    <w:multiLevelType w:val="multilevel"/>
    <w:tmpl w:val="15A00752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A1F61"/>
    <w:multiLevelType w:val="multilevel"/>
    <w:tmpl w:val="0CB83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4" w15:restartNumberingAfterBreak="0">
    <w:nsid w:val="1B8022CF"/>
    <w:multiLevelType w:val="multilevel"/>
    <w:tmpl w:val="3A46E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5" w15:restartNumberingAfterBreak="0">
    <w:nsid w:val="2B1D25D3"/>
    <w:multiLevelType w:val="multilevel"/>
    <w:tmpl w:val="79CC2804"/>
    <w:lvl w:ilvl="0">
      <w:start w:val="1"/>
      <w:numFmt w:val="decimal"/>
      <w:pStyle w:val="a0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FF3804"/>
    <w:multiLevelType w:val="multilevel"/>
    <w:tmpl w:val="4D68F72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7" w15:restartNumberingAfterBreak="0">
    <w:nsid w:val="3D900B55"/>
    <w:multiLevelType w:val="multilevel"/>
    <w:tmpl w:val="015698B8"/>
    <w:lvl w:ilvl="0">
      <w:start w:val="1"/>
      <w:numFmt w:val="bullet"/>
      <w:pStyle w:val="2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340585"/>
    <w:multiLevelType w:val="multilevel"/>
    <w:tmpl w:val="03EE023A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27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99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71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43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15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87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59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310" w:hanging="360"/>
      </w:pPr>
      <w:rPr>
        <w:rFonts w:ascii="Wingdings" w:hAnsi="Wingdings"/>
        <w:sz w:val="20"/>
      </w:rPr>
    </w:lvl>
  </w:abstractNum>
  <w:abstractNum w:abstractNumId="9" w15:restartNumberingAfterBreak="0">
    <w:nsid w:val="466F4D8B"/>
    <w:multiLevelType w:val="hybridMultilevel"/>
    <w:tmpl w:val="6144D2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71E54"/>
    <w:multiLevelType w:val="multilevel"/>
    <w:tmpl w:val="8B501DFA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578D73F7"/>
    <w:multiLevelType w:val="multilevel"/>
    <w:tmpl w:val="2DB85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2" w15:restartNumberingAfterBreak="0">
    <w:nsid w:val="58946CB8"/>
    <w:multiLevelType w:val="multilevel"/>
    <w:tmpl w:val="3AAA04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A0"/>
    <w:rsid w:val="0019076A"/>
    <w:rsid w:val="001D66E7"/>
    <w:rsid w:val="001F46EE"/>
    <w:rsid w:val="002374E0"/>
    <w:rsid w:val="00311C6C"/>
    <w:rsid w:val="003313AD"/>
    <w:rsid w:val="003822FC"/>
    <w:rsid w:val="003B3D39"/>
    <w:rsid w:val="00402201"/>
    <w:rsid w:val="004A3592"/>
    <w:rsid w:val="0058406B"/>
    <w:rsid w:val="0069275E"/>
    <w:rsid w:val="006A31CB"/>
    <w:rsid w:val="007F6E7C"/>
    <w:rsid w:val="008709AE"/>
    <w:rsid w:val="008F7866"/>
    <w:rsid w:val="00907E83"/>
    <w:rsid w:val="00A72EEE"/>
    <w:rsid w:val="00AA54A0"/>
    <w:rsid w:val="00AC4BEE"/>
    <w:rsid w:val="00B75630"/>
    <w:rsid w:val="00BA7634"/>
    <w:rsid w:val="00C74C2C"/>
    <w:rsid w:val="00C759A7"/>
    <w:rsid w:val="00C906B1"/>
    <w:rsid w:val="00C938E7"/>
    <w:rsid w:val="00CB6815"/>
    <w:rsid w:val="00D61C47"/>
    <w:rsid w:val="00DC7317"/>
    <w:rsid w:val="00DE6131"/>
    <w:rsid w:val="00EB4957"/>
    <w:rsid w:val="00FA4F66"/>
    <w:rsid w:val="00FC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112B"/>
  <w15:docId w15:val="{2FA208A3-3AEC-443D-9431-546096A9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numPr>
        <w:numId w:val="1"/>
      </w:numPr>
      <w:spacing w:before="120" w:after="120"/>
      <w:jc w:val="center"/>
    </w:pPr>
    <w:rPr>
      <w:rFonts w:ascii="Arial" w:hAnsi="Arial"/>
      <w:color w:val="000000"/>
      <w:sz w:val="24"/>
    </w:rPr>
  </w:style>
  <w:style w:type="paragraph" w:styleId="20">
    <w:name w:val="heading 2"/>
    <w:pPr>
      <w:spacing w:before="240" w:after="60"/>
      <w:ind w:left="576" w:hanging="576"/>
      <w:outlineLvl w:val="1"/>
    </w:pPr>
    <w:rPr>
      <w:rFonts w:ascii="Arial" w:hAnsi="Arial"/>
      <w:b/>
      <w:i/>
      <w:color w:val="000000"/>
      <w:sz w:val="24"/>
    </w:rPr>
  </w:style>
  <w:style w:type="paragraph" w:styleId="3">
    <w:name w:val="heading 3"/>
    <w:pPr>
      <w:spacing w:before="240" w:after="60"/>
      <w:ind w:left="720" w:hanging="720"/>
      <w:outlineLvl w:val="2"/>
    </w:pPr>
    <w:rPr>
      <w:rFonts w:ascii="Arial" w:hAnsi="Arial"/>
      <w:color w:val="000000"/>
      <w:sz w:val="24"/>
    </w:rPr>
  </w:style>
  <w:style w:type="paragraph" w:styleId="4">
    <w:name w:val="heading 4"/>
    <w:pPr>
      <w:spacing w:before="240" w:after="60"/>
      <w:ind w:left="864" w:hanging="864"/>
      <w:outlineLvl w:val="3"/>
    </w:pPr>
    <w:rPr>
      <w:rFonts w:ascii="Arial" w:hAnsi="Arial"/>
      <w:b/>
      <w:color w:val="000000"/>
      <w:sz w:val="24"/>
    </w:rPr>
  </w:style>
  <w:style w:type="paragraph" w:styleId="5">
    <w:name w:val="heading 5"/>
    <w:pPr>
      <w:spacing w:before="240" w:after="60"/>
      <w:ind w:left="1008" w:hanging="1008"/>
      <w:outlineLvl w:val="4"/>
    </w:pPr>
    <w:rPr>
      <w:color w:val="000000"/>
      <w:sz w:val="22"/>
    </w:rPr>
  </w:style>
  <w:style w:type="paragraph" w:styleId="6">
    <w:name w:val="heading 6"/>
    <w:pPr>
      <w:spacing w:before="240" w:after="60"/>
      <w:ind w:left="1152" w:hanging="1152"/>
      <w:outlineLvl w:val="5"/>
    </w:pPr>
    <w:rPr>
      <w:i/>
      <w:color w:val="000000"/>
      <w:sz w:val="22"/>
    </w:rPr>
  </w:style>
  <w:style w:type="paragraph" w:styleId="7">
    <w:name w:val="heading 7"/>
    <w:pPr>
      <w:spacing w:before="240" w:after="60"/>
      <w:ind w:left="1296" w:hanging="1296"/>
      <w:outlineLvl w:val="6"/>
    </w:pPr>
    <w:rPr>
      <w:rFonts w:ascii="Arial" w:hAnsi="Arial"/>
      <w:color w:val="000000"/>
      <w:sz w:val="28"/>
    </w:rPr>
  </w:style>
  <w:style w:type="paragraph" w:styleId="8">
    <w:name w:val="heading 8"/>
    <w:pPr>
      <w:spacing w:before="240" w:after="60"/>
      <w:ind w:left="1440" w:hanging="1440"/>
      <w:outlineLvl w:val="7"/>
    </w:pPr>
    <w:rPr>
      <w:rFonts w:ascii="Arial" w:hAnsi="Arial"/>
      <w:i/>
      <w:color w:val="000000"/>
      <w:sz w:val="28"/>
    </w:rPr>
  </w:style>
  <w:style w:type="paragraph" w:styleId="9">
    <w:name w:val="heading 9"/>
    <w:pPr>
      <w:spacing w:before="240" w:after="60"/>
      <w:ind w:left="1584" w:hanging="1584"/>
      <w:outlineLvl w:val="8"/>
    </w:pPr>
    <w:rPr>
      <w:rFonts w:ascii="Arial" w:hAnsi="Arial"/>
      <w:b/>
      <w:i/>
      <w:color w:val="000000"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pPr>
      <w:spacing w:before="120" w:after="120"/>
      <w:ind w:left="360" w:hanging="360"/>
      <w:jc w:val="center"/>
    </w:pPr>
    <w:rPr>
      <w:rFonts w:ascii="Tahoma" w:hAnsi="Tahoma"/>
      <w:color w:val="000000"/>
      <w:sz w:val="16"/>
    </w:rPr>
  </w:style>
  <w:style w:type="paragraph" w:styleId="21">
    <w:name w:val="Body Text Indent 2"/>
    <w:pPr>
      <w:spacing w:before="120" w:after="120" w:line="480" w:lineRule="auto"/>
      <w:ind w:left="283" w:hanging="360"/>
      <w:jc w:val="center"/>
    </w:pPr>
    <w:rPr>
      <w:rFonts w:ascii="Arial" w:hAnsi="Arial"/>
      <w:color w:val="000000"/>
      <w:sz w:val="24"/>
    </w:rPr>
  </w:style>
  <w:style w:type="paragraph" w:customStyle="1" w:styleId="22">
    <w:name w:val="Îñíîâíîé òåêñò 2"/>
    <w:rPr>
      <w:rFonts w:ascii="Arial" w:hAnsi="Arial"/>
      <w:color w:val="000000"/>
      <w:sz w:val="22"/>
    </w:rPr>
  </w:style>
  <w:style w:type="paragraph" w:styleId="a6">
    <w:name w:val="Document Map"/>
    <w:pPr>
      <w:shd w:val="clear" w:color="auto" w:fill="000080"/>
      <w:spacing w:before="120" w:after="120"/>
      <w:ind w:left="360" w:hanging="360"/>
      <w:jc w:val="center"/>
    </w:pPr>
    <w:rPr>
      <w:rFonts w:ascii="Tahoma" w:hAnsi="Tahoma"/>
      <w:color w:val="000000"/>
    </w:rPr>
  </w:style>
  <w:style w:type="paragraph" w:styleId="a7">
    <w:name w:val="footer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styleId="a8">
    <w:name w:val="header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styleId="a9">
    <w:name w:val="Block Text"/>
    <w:pPr>
      <w:ind w:left="1240" w:right="1200"/>
      <w:jc w:val="center"/>
    </w:pPr>
    <w:rPr>
      <w:b/>
      <w:color w:val="000000"/>
      <w:sz w:val="28"/>
      <w:u w:val="single"/>
    </w:rPr>
  </w:style>
  <w:style w:type="paragraph" w:styleId="aa">
    <w:name w:val="annotation subject"/>
    <w:pPr>
      <w:spacing w:before="120" w:after="120"/>
      <w:ind w:left="360" w:hanging="360"/>
      <w:jc w:val="center"/>
    </w:pPr>
    <w:rPr>
      <w:rFonts w:ascii="Arial" w:hAnsi="Arial"/>
      <w:b/>
      <w:color w:val="000000"/>
    </w:rPr>
  </w:style>
  <w:style w:type="paragraph" w:styleId="ab">
    <w:name w:val="annotation text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customStyle="1" w:styleId="Style14">
    <w:name w:val="Style14"/>
    <w:pPr>
      <w:spacing w:line="341" w:lineRule="exact"/>
    </w:pPr>
    <w:rPr>
      <w:color w:val="000000"/>
      <w:sz w:val="24"/>
    </w:rPr>
  </w:style>
  <w:style w:type="paragraph" w:customStyle="1" w:styleId="Style12">
    <w:name w:val="Style12"/>
    <w:pPr>
      <w:spacing w:line="346" w:lineRule="exact"/>
      <w:jc w:val="center"/>
    </w:pPr>
    <w:rPr>
      <w:color w:val="000000"/>
      <w:sz w:val="24"/>
    </w:rPr>
  </w:style>
  <w:style w:type="paragraph" w:customStyle="1" w:styleId="1">
    <w:name w:val="Слабое выделение1"/>
    <w:pPr>
      <w:spacing w:before="120" w:after="120"/>
      <w:ind w:left="720" w:hanging="360"/>
      <w:jc w:val="center"/>
    </w:pPr>
    <w:rPr>
      <w:rFonts w:ascii="Arial" w:hAnsi="Arial"/>
      <w:color w:val="000000"/>
      <w:sz w:val="24"/>
    </w:rPr>
  </w:style>
  <w:style w:type="paragraph" w:customStyle="1" w:styleId="1DocumentHeader1">
    <w:name w:val="Заголовок 1;Document Header1"/>
    <w:pPr>
      <w:jc w:val="center"/>
    </w:pPr>
    <w:rPr>
      <w:rFonts w:ascii="Arial" w:hAnsi="Arial"/>
      <w:color w:val="000000"/>
    </w:rPr>
  </w:style>
  <w:style w:type="paragraph" w:customStyle="1" w:styleId="23">
    <w:name w:val="Стиль2"/>
    <w:rPr>
      <w:color w:val="000000"/>
      <w:sz w:val="28"/>
    </w:rPr>
  </w:style>
  <w:style w:type="paragraph" w:customStyle="1" w:styleId="Default">
    <w:name w:val="Default"/>
    <w:rPr>
      <w:rFonts w:ascii="Siemens Sans" w:hAnsi="Siemens Sans"/>
      <w:color w:val="000000"/>
      <w:sz w:val="24"/>
    </w:rPr>
  </w:style>
  <w:style w:type="paragraph" w:customStyle="1" w:styleId="a1">
    <w:name w:val="раздел договора"/>
    <w:pPr>
      <w:numPr>
        <w:numId w:val="3"/>
      </w:numPr>
    </w:pPr>
    <w:rPr>
      <w:b/>
    </w:rPr>
  </w:style>
  <w:style w:type="paragraph" w:styleId="ac">
    <w:name w:val="Body Text"/>
    <w:pPr>
      <w:jc w:val="both"/>
    </w:pPr>
    <w:rPr>
      <w:rFonts w:ascii="Arial" w:hAnsi="Arial"/>
      <w:color w:val="000000"/>
      <w:sz w:val="24"/>
    </w:rPr>
  </w:style>
  <w:style w:type="paragraph" w:styleId="a0">
    <w:name w:val="List Number"/>
    <w:pPr>
      <w:numPr>
        <w:numId w:val="2"/>
      </w:numPr>
      <w:spacing w:before="120" w:after="120"/>
      <w:jc w:val="center"/>
    </w:pPr>
    <w:rPr>
      <w:rFonts w:ascii="Arial" w:hAnsi="Arial"/>
      <w:color w:val="000000"/>
      <w:sz w:val="24"/>
    </w:rPr>
  </w:style>
  <w:style w:type="paragraph" w:styleId="ad">
    <w:name w:val="Body Text Indent"/>
    <w:pPr>
      <w:spacing w:before="120" w:after="120"/>
      <w:ind w:left="283" w:hanging="360"/>
      <w:jc w:val="center"/>
    </w:pPr>
    <w:rPr>
      <w:rFonts w:ascii="Arial" w:hAnsi="Arial"/>
      <w:color w:val="000000"/>
      <w:sz w:val="24"/>
    </w:rPr>
  </w:style>
  <w:style w:type="paragraph" w:customStyle="1" w:styleId="10">
    <w:name w:val="Обычный (веб)1"/>
    <w:pPr>
      <w:spacing w:before="100" w:after="100"/>
    </w:pPr>
    <w:rPr>
      <w:rFonts w:ascii="Arial Unicode MS" w:hAnsi="Arial Unicode MS"/>
      <w:color w:val="000000"/>
      <w:sz w:val="24"/>
    </w:rPr>
  </w:style>
  <w:style w:type="paragraph" w:styleId="2">
    <w:name w:val="List Bullet 2"/>
    <w:pPr>
      <w:numPr>
        <w:numId w:val="7"/>
      </w:numPr>
      <w:ind w:left="10" w:firstLine="0"/>
    </w:pPr>
    <w:rPr>
      <w:color w:val="000000"/>
      <w:sz w:val="24"/>
    </w:rPr>
  </w:style>
  <w:style w:type="paragraph" w:customStyle="1" w:styleId="11">
    <w:name w:val="Стиль1"/>
    <w:pPr>
      <w:spacing w:before="120" w:after="120"/>
      <w:ind w:left="360" w:right="-108" w:hanging="360"/>
      <w:jc w:val="center"/>
    </w:pPr>
    <w:rPr>
      <w:rFonts w:ascii="Arial" w:hAnsi="Arial"/>
      <w:color w:val="000000"/>
      <w:sz w:val="28"/>
    </w:rPr>
  </w:style>
  <w:style w:type="paragraph" w:styleId="ae">
    <w:name w:val="List Bullet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styleId="30">
    <w:name w:val="Body Text 3"/>
    <w:pPr>
      <w:spacing w:before="120" w:after="120"/>
      <w:ind w:left="360" w:hanging="360"/>
      <w:jc w:val="center"/>
    </w:pPr>
    <w:rPr>
      <w:rFonts w:ascii="Arial" w:hAnsi="Arial"/>
      <w:color w:val="000000"/>
      <w:sz w:val="16"/>
    </w:rPr>
  </w:style>
  <w:style w:type="paragraph" w:customStyle="1" w:styleId="ConsPlusNormal">
    <w:name w:val="ConsPlusNormal"/>
    <w:rPr>
      <w:rFonts w:ascii="Arial" w:hAnsi="Arial"/>
    </w:rPr>
  </w:style>
  <w:style w:type="paragraph" w:styleId="af">
    <w:name w:val="List Paragraph"/>
    <w:basedOn w:val="a"/>
    <w:uiPriority w:val="34"/>
    <w:qFormat/>
    <w:rsid w:val="00AC4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Гибрид ангио-кт (копия 1).docx</vt:lpstr>
    </vt:vector>
  </TitlesOfParts>
  <Company>SPecialiST RePack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Гибрид ангио-кт (копия 1).docx</dc:title>
  <dc:creator>Kozak O. N..</dc:creator>
  <cp:lastModifiedBy>Никита Шунькин</cp:lastModifiedBy>
  <cp:revision>4</cp:revision>
  <cp:lastPrinted>2019-08-26T10:34:00Z</cp:lastPrinted>
  <dcterms:created xsi:type="dcterms:W3CDTF">2019-10-02T07:55:00Z</dcterms:created>
  <dcterms:modified xsi:type="dcterms:W3CDTF">2019-10-02T13:08:00Z</dcterms:modified>
</cp:coreProperties>
</file>