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760" w:rsidRPr="00773760" w:rsidRDefault="00773760" w:rsidP="00A95F4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</w:pPr>
      <w:r w:rsidRPr="00773760"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  <w:t>№295</w:t>
      </w:r>
    </w:p>
    <w:p w:rsidR="00A95F48" w:rsidRPr="00544DEF" w:rsidRDefault="00A95F48" w:rsidP="00A95F4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4D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ЗАДАНИЕ</w:t>
      </w:r>
    </w:p>
    <w:p w:rsidR="00A95F48" w:rsidRPr="00544DEF" w:rsidRDefault="00A95F48" w:rsidP="00A95F4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44DEF">
        <w:rPr>
          <w:rFonts w:ascii="Times New Roman" w:eastAsia="Times New Roman" w:hAnsi="Times New Roman" w:cs="Times New Roman"/>
          <w:b/>
          <w:sz w:val="28"/>
          <w:szCs w:val="28"/>
        </w:rPr>
        <w:t>Тренажер для отработки навыков пункций вен ребенка для внутривенных инъекций и инфузий (рука от плеча до кисти)</w:t>
      </w:r>
    </w:p>
    <w:p w:rsidR="00A95F48" w:rsidRPr="00544DEF" w:rsidRDefault="00A95F48" w:rsidP="00A95F4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528"/>
        <w:gridCol w:w="2971"/>
      </w:tblGrid>
      <w:tr w:rsidR="00A95F48" w:rsidRPr="00544DEF" w:rsidTr="004058B0">
        <w:trPr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A95F48" w:rsidRPr="00544DEF" w:rsidRDefault="00A95F48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/</w:t>
            </w: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позиции/</w:t>
            </w:r>
          </w:p>
          <w:p w:rsidR="00A95F48" w:rsidRPr="00544DEF" w:rsidRDefault="00A95F48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 параметра/ наличие параметра/</w:t>
            </w:r>
          </w:p>
          <w:p w:rsidR="00A95F48" w:rsidRPr="00544DEF" w:rsidRDefault="00A95F48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соответствие параметру</w:t>
            </w:r>
          </w:p>
        </w:tc>
      </w:tr>
      <w:tr w:rsidR="00A95F48" w:rsidRPr="00544DEF" w:rsidTr="004058B0">
        <w:trPr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99" w:type="dxa"/>
            <w:gridSpan w:val="2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A95F48" w:rsidRPr="00544DEF" w:rsidTr="004058B0">
        <w:trPr>
          <w:trHeight w:val="1128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Наименование:</w:t>
            </w: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т</w:t>
            </w: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</w:rPr>
              <w:t>ренажер для отработки навыков пункций вен ребенка для внутривенных инъекций и инфузий (рука от плеча до кисти)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95F48" w:rsidRPr="00544DEF" w:rsidTr="004058B0">
        <w:trPr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</w:tr>
      <w:tr w:rsidR="00A95F48" w:rsidRPr="00544DEF" w:rsidTr="004058B0">
        <w:trPr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Область применения (отработка практических навыков): </w:t>
            </w: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отработка навыков и демонстрация внутривенных инъекций на сосудах руки.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95F48" w:rsidRPr="00544DEF" w:rsidTr="004058B0">
        <w:trPr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95F48" w:rsidRPr="00544DEF" w:rsidTr="004058B0">
        <w:trPr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Педиатрическая модель руки для венепункции </w:t>
            </w: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(рука от плеча до кисти)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</w:t>
            </w:r>
          </w:p>
        </w:tc>
      </w:tr>
      <w:tr w:rsidR="00A95F48" w:rsidRPr="00544DEF" w:rsidTr="004058B0">
        <w:trPr>
          <w:trHeight w:val="637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Запасной комплект кровеносных сосудов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менее </w:t>
            </w: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комплект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</w:p>
        </w:tc>
      </w:tr>
      <w:tr w:rsidR="00A95F48" w:rsidRPr="00544DEF" w:rsidTr="004058B0">
        <w:trPr>
          <w:trHeight w:val="637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Настольная инфузионная стойка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A95F48" w:rsidRPr="00544DEF" w:rsidTr="004058B0">
        <w:trPr>
          <w:trHeight w:val="637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Жидкость, имитирующая кровь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0,5 л</w:t>
            </w:r>
          </w:p>
        </w:tc>
      </w:tr>
      <w:tr w:rsidR="00A95F48" w:rsidRPr="00544DEF" w:rsidTr="004058B0">
        <w:trPr>
          <w:trHeight w:val="637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95F48" w:rsidRPr="00544DEF" w:rsidTr="004058B0">
        <w:trPr>
          <w:trHeight w:val="626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Тренажер для отработки навыков пункций вен ребенка для внутривенных инъекций и инфузий (рука от плеча до кисти)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95F48" w:rsidRPr="00544DEF" w:rsidTr="004058B0">
        <w:trPr>
          <w:trHeight w:val="637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Модель руки ребенка в натуральную величину с  реалистичным током крови, </w:t>
            </w: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имитация кожи модели должна быть выполнена из реалистичных материалов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Соответствие</w:t>
            </w:r>
          </w:p>
        </w:tc>
      </w:tr>
      <w:tr w:rsidR="00A95F48" w:rsidRPr="00544DEF" w:rsidTr="004058B0">
        <w:trPr>
          <w:trHeight w:val="637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3.1.2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Демонстрирует анатомическое строение руки, видимые кровеносные сосуды и четкие костные анатомические ориентиры для выполнения учебной </w:t>
            </w: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венепункции. Гибкая тыльная сторона кисти для отработки венепункции, взятия крови и инфузий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95F48" w:rsidRPr="00544DEF" w:rsidTr="004058B0">
        <w:trPr>
          <w:trHeight w:val="1429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Ощущение попадания иглы в вены. Реалистичный обратный ток имитирующей кровь жидкости при правильном введении иглы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95F48" w:rsidRPr="00544DEF" w:rsidTr="004058B0">
        <w:trPr>
          <w:trHeight w:val="637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Сосуды можно прокалывать многократно, а при повреждении их можно заменить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95F48" w:rsidRPr="00544DEF" w:rsidTr="004058B0">
        <w:trPr>
          <w:trHeight w:val="637"/>
          <w:jc w:val="center"/>
        </w:trPr>
        <w:tc>
          <w:tcPr>
            <w:tcW w:w="846" w:type="dxa"/>
          </w:tcPr>
          <w:p w:rsidR="00A95F48" w:rsidRPr="00544DEF" w:rsidRDefault="00A95F48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3.1.5</w:t>
            </w:r>
          </w:p>
        </w:tc>
        <w:tc>
          <w:tcPr>
            <w:tcW w:w="5528" w:type="dxa"/>
          </w:tcPr>
          <w:p w:rsidR="00A95F48" w:rsidRPr="00544DEF" w:rsidRDefault="00A95F48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Материал, из которого сделан тренажер, должен быть водоустойчивым, устойчивым к деформации, апирогенным, нетоксичным и пригодным для обработки моющими и антисептическими средствами</w:t>
            </w:r>
          </w:p>
        </w:tc>
        <w:tc>
          <w:tcPr>
            <w:tcW w:w="2971" w:type="dxa"/>
          </w:tcPr>
          <w:p w:rsidR="00A95F48" w:rsidRPr="00544DEF" w:rsidRDefault="00A95F48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A95F48" w:rsidRDefault="00A95F48" w:rsidP="00A95F48">
      <w:pPr>
        <w:rPr>
          <w:rFonts w:ascii="Calibri" w:eastAsia="Calibri" w:hAnsi="Calibri" w:cs="Times New Roman"/>
          <w:sz w:val="28"/>
          <w:szCs w:val="28"/>
        </w:rPr>
      </w:pPr>
    </w:p>
    <w:p w:rsidR="00A95F48" w:rsidRDefault="00A95F48" w:rsidP="00A95F4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0467C" w:rsidRDefault="0090467C"/>
    <w:sectPr w:rsidR="0090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CD"/>
    <w:rsid w:val="005C6D8D"/>
    <w:rsid w:val="00773760"/>
    <w:rsid w:val="0090467C"/>
    <w:rsid w:val="00A95F48"/>
    <w:rsid w:val="00E5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40C98-2446-4BE4-A60B-6B406B94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2019-06-03T09:12:00Z</dcterms:created>
  <dcterms:modified xsi:type="dcterms:W3CDTF">2019-06-03T12:50:00Z</dcterms:modified>
</cp:coreProperties>
</file>