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ED2" w:rsidRPr="00105459" w:rsidRDefault="00044BAC" w:rsidP="00105459">
      <w:pPr>
        <w:tabs>
          <w:tab w:val="left" w:pos="78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44"/>
          <w:szCs w:val="144"/>
          <w:lang w:eastAsia="ru-RU"/>
        </w:rPr>
      </w:pPr>
      <w:r w:rsidRPr="00105459">
        <w:rPr>
          <w:rFonts w:ascii="Times New Roman" w:eastAsia="Times New Roman" w:hAnsi="Times New Roman" w:cs="Times New Roman"/>
          <w:b/>
          <w:sz w:val="144"/>
          <w:szCs w:val="144"/>
          <w:lang w:eastAsia="ru-RU"/>
        </w:rPr>
        <w:t>№287</w:t>
      </w:r>
    </w:p>
    <w:p w:rsidR="00942ED2" w:rsidRPr="00942ED2" w:rsidRDefault="00942ED2" w:rsidP="001E76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ED2" w:rsidRPr="00942ED2" w:rsidRDefault="00105459" w:rsidP="001E76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з</w:t>
      </w:r>
      <w:r w:rsidR="00942ED2" w:rsidRPr="00942ED2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42ED2" w:rsidRPr="00942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942ED2" w:rsidRPr="00942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закупку </w:t>
      </w:r>
    </w:p>
    <w:p w:rsidR="00942ED2" w:rsidRPr="00942ED2" w:rsidRDefault="00942ED2" w:rsidP="001E76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42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Помпы инсулиновой с функцией непрерывного </w:t>
      </w:r>
      <w:proofErr w:type="spellStart"/>
      <w:r w:rsidRPr="00942ED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мониторирования</w:t>
      </w:r>
      <w:proofErr w:type="spellEnd"/>
      <w:r w:rsidRPr="00942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уровня гликемии с комплектом расходных материалов</w:t>
      </w:r>
    </w:p>
    <w:p w:rsidR="00942ED2" w:rsidRPr="00966FBC" w:rsidRDefault="00942ED2" w:rsidP="001E7698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942ED2" w:rsidRPr="00F60FA0" w:rsidRDefault="00942ED2" w:rsidP="001E76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MS Mincho" w:hAnsi="Times New Roman" w:cs="Times New Roman"/>
          <w:bCs/>
          <w:sz w:val="28"/>
          <w:szCs w:val="28"/>
          <w:lang w:eastAsia="ja-JP"/>
        </w:rPr>
      </w:pPr>
      <w:r w:rsidRPr="00F60FA0">
        <w:rPr>
          <w:rFonts w:ascii="Times New Roman" w:eastAsia="MS Mincho" w:hAnsi="Times New Roman" w:cs="Times New Roman"/>
          <w:bCs/>
          <w:sz w:val="28"/>
          <w:szCs w:val="28"/>
          <w:lang w:eastAsia="ja-JP"/>
        </w:rPr>
        <w:t>Приложение 1</w:t>
      </w:r>
    </w:p>
    <w:p w:rsidR="00A54FAE" w:rsidRPr="00F60FA0" w:rsidRDefault="00A54FAE" w:rsidP="001E76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MS Mincho" w:hAnsi="Times New Roman" w:cs="Times New Roman"/>
          <w:bCs/>
          <w:sz w:val="28"/>
          <w:szCs w:val="28"/>
          <w:lang w:eastAsia="ja-JP"/>
        </w:rPr>
      </w:pPr>
    </w:p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Cs/>
          <w:sz w:val="28"/>
          <w:szCs w:val="28"/>
          <w:lang w:eastAsia="ja-JP"/>
        </w:rPr>
      </w:pPr>
      <w:r w:rsidRPr="00F60FA0">
        <w:rPr>
          <w:rFonts w:ascii="Times New Roman" w:eastAsia="MS Mincho" w:hAnsi="Times New Roman" w:cs="Times New Roman"/>
          <w:bCs/>
          <w:sz w:val="28"/>
          <w:szCs w:val="28"/>
          <w:lang w:eastAsia="ja-JP"/>
        </w:rPr>
        <w:t>Технические характеристики предмета закупки</w:t>
      </w:r>
    </w:p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«Инсулиновая помпа с функцией непрерывного </w:t>
      </w:r>
      <w:proofErr w:type="spellStart"/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мониторирования</w:t>
      </w:r>
      <w:proofErr w:type="spellEnd"/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уровня гликемии с комплектом расходных материалов»</w:t>
      </w:r>
    </w:p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Cs/>
          <w:sz w:val="28"/>
          <w:szCs w:val="28"/>
          <w:lang w:eastAsia="ja-JP"/>
        </w:rPr>
      </w:pPr>
    </w:p>
    <w:p w:rsidR="00AE3E0B" w:rsidRPr="001B7024" w:rsidRDefault="00AE3E0B" w:rsidP="001E769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color w:val="000000"/>
          <w:spacing w:val="9"/>
          <w:sz w:val="28"/>
          <w:szCs w:val="28"/>
          <w:lang w:eastAsia="ja-JP"/>
        </w:rPr>
      </w:pPr>
      <w:r w:rsidRPr="001B7024">
        <w:rPr>
          <w:rFonts w:ascii="Times New Roman" w:eastAsia="MS Mincho" w:hAnsi="Times New Roman" w:cs="Times New Roman"/>
          <w:b/>
          <w:bCs/>
          <w:color w:val="000000"/>
          <w:spacing w:val="9"/>
          <w:sz w:val="28"/>
          <w:szCs w:val="28"/>
          <w:lang w:eastAsia="ja-JP"/>
        </w:rPr>
        <w:t>1. Состав оборудования и расходных материалов (1 комплект)</w:t>
      </w:r>
    </w:p>
    <w:tbl>
      <w:tblPr>
        <w:tblStyle w:val="a3"/>
        <w:tblW w:w="96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7235"/>
        <w:gridCol w:w="1559"/>
      </w:tblGrid>
      <w:tr w:rsidR="00AE3E0B" w:rsidRPr="001B7024" w:rsidTr="00AE3E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0B" w:rsidRPr="001B7024" w:rsidRDefault="00AE3E0B" w:rsidP="001E7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</w:pPr>
            <w:r w:rsidRPr="001B7024"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  <w:t>№ п/п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0B" w:rsidRPr="001B7024" w:rsidRDefault="00AE3E0B" w:rsidP="001E7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</w:pPr>
            <w:r w:rsidRPr="001B7024"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  <w:t xml:space="preserve">Наименование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0B" w:rsidRPr="001B7024" w:rsidRDefault="00AE3E0B" w:rsidP="001E7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</w:pPr>
            <w:r w:rsidRPr="001B7024"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  <w:t>количество</w:t>
            </w:r>
          </w:p>
        </w:tc>
      </w:tr>
      <w:tr w:rsidR="00AE3E0B" w:rsidRPr="001B7024" w:rsidTr="00AE3E0B">
        <w:tc>
          <w:tcPr>
            <w:tcW w:w="9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0B" w:rsidRPr="001B7024" w:rsidRDefault="00AE3E0B" w:rsidP="001E7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</w:pPr>
            <w:r w:rsidRPr="001B7024"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ja-JP"/>
              </w:rPr>
              <w:t>1.1. Оборудование:</w:t>
            </w:r>
          </w:p>
        </w:tc>
      </w:tr>
      <w:tr w:rsidR="00AE3E0B" w:rsidRPr="001B7024" w:rsidTr="00AE3E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0B" w:rsidRPr="001B7024" w:rsidRDefault="00AE3E0B" w:rsidP="001E7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</w:pPr>
            <w:r w:rsidRPr="001B7024"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  <w:t>1.1.1.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0B" w:rsidRPr="001B7024" w:rsidRDefault="00AE3E0B" w:rsidP="001E769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1B7024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Инсулиновая помпа</w:t>
            </w:r>
            <w:r w:rsidR="008E499F" w:rsidRPr="001B7024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(устройство, обеспечивающее непрерывную подачу инсулина)</w:t>
            </w:r>
          </w:p>
          <w:p w:rsidR="00AE3E0B" w:rsidRPr="001B7024" w:rsidRDefault="00AE3E0B" w:rsidP="008C1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10"/>
                <w:szCs w:val="10"/>
                <w:lang w:eastAsia="ja-JP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0B" w:rsidRPr="001B7024" w:rsidRDefault="00AE3E0B" w:rsidP="008C1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</w:pPr>
            <w:r w:rsidRPr="001B7024"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  <w:t xml:space="preserve">1 </w:t>
            </w:r>
            <w:r w:rsidR="008C1163" w:rsidRPr="001B7024"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  <w:t>штука</w:t>
            </w:r>
          </w:p>
        </w:tc>
      </w:tr>
      <w:tr w:rsidR="008C1163" w:rsidRPr="001B7024" w:rsidTr="00AE3E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163" w:rsidRPr="001B7024" w:rsidRDefault="008C1163" w:rsidP="001E7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</w:pPr>
            <w:r w:rsidRPr="001B7024"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  <w:t>1.1.2.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163" w:rsidRPr="001B7024" w:rsidRDefault="008C1163" w:rsidP="001E769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1B7024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Передатчик информации с помпы на персональный компьютер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163" w:rsidRPr="001B7024" w:rsidRDefault="008C1163" w:rsidP="001E7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</w:pPr>
            <w:r w:rsidRPr="001B7024"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  <w:t>1 штука</w:t>
            </w:r>
          </w:p>
        </w:tc>
      </w:tr>
      <w:tr w:rsidR="00AE3E0B" w:rsidRPr="001B7024" w:rsidTr="00AE3E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0B" w:rsidRPr="001B7024" w:rsidRDefault="00AE3E0B" w:rsidP="008C1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</w:pPr>
            <w:r w:rsidRPr="001B7024"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  <w:t>1.1.</w:t>
            </w:r>
            <w:r w:rsidR="008C1163" w:rsidRPr="001B7024"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  <w:t>3</w:t>
            </w:r>
            <w:r w:rsidRPr="001B7024"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  <w:t>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0B" w:rsidRPr="001B7024" w:rsidRDefault="00AE3E0B" w:rsidP="001E7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</w:pPr>
            <w:r w:rsidRPr="001B7024"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  <w:t xml:space="preserve">Система </w:t>
            </w:r>
            <w:proofErr w:type="spellStart"/>
            <w:r w:rsidRPr="001B7024"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  <w:t>мониторирования</w:t>
            </w:r>
            <w:proofErr w:type="spellEnd"/>
            <w:r w:rsidRPr="001B7024"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  <w:t xml:space="preserve"> гликемии, в комплекте: </w:t>
            </w:r>
          </w:p>
          <w:p w:rsidR="00AE3E0B" w:rsidRPr="001B7024" w:rsidRDefault="00AE3E0B" w:rsidP="001E7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</w:pPr>
            <w:r w:rsidRPr="001B7024"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  <w:t>- передатчик информации с сенсора на помпу – 1 шт.</w:t>
            </w:r>
          </w:p>
          <w:p w:rsidR="00AE3E0B" w:rsidRPr="001B7024" w:rsidRDefault="00AE3E0B" w:rsidP="001E7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</w:pPr>
            <w:r w:rsidRPr="001B7024"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  <w:t>- зарядное устройство для передатчика – 1 шт.</w:t>
            </w:r>
          </w:p>
          <w:p w:rsidR="00AE3E0B" w:rsidRPr="001B7024" w:rsidRDefault="00AE3E0B" w:rsidP="001E7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</w:pPr>
            <w:r w:rsidRPr="001B7024"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  <w:t>- устройство для ввода сенсора – 1 шт.</w:t>
            </w:r>
          </w:p>
          <w:p w:rsidR="008C1163" w:rsidRPr="001B7024" w:rsidRDefault="008C1163" w:rsidP="001E7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</w:pPr>
            <w:r w:rsidRPr="001B7024"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val="en-US" w:eastAsia="ja-JP"/>
              </w:rPr>
              <w:t>-</w:t>
            </w:r>
            <w:r w:rsidRPr="001B7024"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  <w:t xml:space="preserve"> </w:t>
            </w:r>
            <w:proofErr w:type="gramStart"/>
            <w:r w:rsidRPr="001B7024"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  <w:t>диагностическая</w:t>
            </w:r>
            <w:proofErr w:type="gramEnd"/>
            <w:r w:rsidRPr="001B7024"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  <w:t xml:space="preserve"> заглушка – 1 шт.</w:t>
            </w:r>
          </w:p>
          <w:p w:rsidR="00AE3E0B" w:rsidRPr="001B7024" w:rsidRDefault="00AE3E0B" w:rsidP="001E7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10"/>
                <w:szCs w:val="10"/>
                <w:lang w:eastAsia="ja-JP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0B" w:rsidRPr="001B7024" w:rsidRDefault="00AE3E0B" w:rsidP="001E7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</w:pPr>
            <w:r w:rsidRPr="001B7024"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  <w:t>1 комплект</w:t>
            </w:r>
          </w:p>
        </w:tc>
      </w:tr>
      <w:tr w:rsidR="00AE3E0B" w:rsidRPr="001B7024" w:rsidTr="00AE3E0B">
        <w:tc>
          <w:tcPr>
            <w:tcW w:w="9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0B" w:rsidRPr="001B7024" w:rsidRDefault="00AE3E0B" w:rsidP="001E7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</w:pPr>
            <w:r w:rsidRPr="001B7024"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  <w:t>1.2. </w:t>
            </w:r>
            <w:r w:rsidRPr="001B7024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Расходные материалы (годовая потребность для одного комплекта помпы)</w:t>
            </w:r>
          </w:p>
        </w:tc>
      </w:tr>
      <w:tr w:rsidR="00AE3E0B" w:rsidRPr="001B7024" w:rsidTr="00AE3E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0B" w:rsidRPr="001B7024" w:rsidRDefault="00AE3E0B" w:rsidP="001E7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</w:pPr>
            <w:r w:rsidRPr="001B7024"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  <w:t>1.2.1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0B" w:rsidRPr="001B7024" w:rsidRDefault="00AE3E0B" w:rsidP="001E7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1B7024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Резервуар для инсулина емкостью не менее 3 мл</w:t>
            </w:r>
          </w:p>
          <w:p w:rsidR="00AE3E0B" w:rsidRPr="001B7024" w:rsidRDefault="00AE3E0B" w:rsidP="001E7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10"/>
                <w:szCs w:val="10"/>
                <w:lang w:eastAsia="ja-JP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0B" w:rsidRPr="001B7024" w:rsidRDefault="00AE3E0B" w:rsidP="001E7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</w:pPr>
            <w:r w:rsidRPr="001B7024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120 штук</w:t>
            </w:r>
          </w:p>
        </w:tc>
      </w:tr>
      <w:tr w:rsidR="00AE3E0B" w:rsidRPr="001B7024" w:rsidTr="00AE3E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0B" w:rsidRPr="001B7024" w:rsidRDefault="00AE3E0B" w:rsidP="001E7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</w:pPr>
            <w:r w:rsidRPr="001B7024"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  <w:t>1.2.2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0B" w:rsidRPr="001B7024" w:rsidRDefault="00AE3E0B" w:rsidP="001E7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proofErr w:type="spellStart"/>
            <w:r w:rsidRPr="001B7024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Инфузионный</w:t>
            </w:r>
            <w:proofErr w:type="spellEnd"/>
            <w:r w:rsidRPr="001B7024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набор к инсулиновой помпе</w:t>
            </w:r>
          </w:p>
          <w:p w:rsidR="00AE3E0B" w:rsidRPr="001B7024" w:rsidRDefault="00AE3E0B" w:rsidP="001E7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10"/>
                <w:szCs w:val="10"/>
                <w:lang w:eastAsia="ja-JP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0B" w:rsidRPr="001B7024" w:rsidRDefault="00AE3E0B" w:rsidP="001E7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1B7024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120 штук</w:t>
            </w:r>
          </w:p>
        </w:tc>
      </w:tr>
      <w:tr w:rsidR="00AE3E0B" w:rsidRPr="001B7024" w:rsidTr="00AE3E0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0B" w:rsidRPr="001B7024" w:rsidRDefault="00AE3E0B" w:rsidP="001E7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</w:pPr>
            <w:r w:rsidRPr="001B7024"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  <w:t>1.2.3.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0B" w:rsidRPr="001B7024" w:rsidRDefault="00AE3E0B" w:rsidP="001E7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1B7024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Сенсор уровня глюкозы </w:t>
            </w:r>
          </w:p>
          <w:p w:rsidR="00AE3E0B" w:rsidRPr="001B7024" w:rsidRDefault="00AE3E0B" w:rsidP="001E7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10"/>
                <w:szCs w:val="10"/>
                <w:lang w:eastAsia="ja-JP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0B" w:rsidRPr="001B7024" w:rsidRDefault="00AE3E0B" w:rsidP="001E7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1B7024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60 штук</w:t>
            </w:r>
          </w:p>
        </w:tc>
      </w:tr>
    </w:tbl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60FA0">
        <w:rPr>
          <w:rFonts w:ascii="Times New Roman" w:eastAsia="Calibri" w:hAnsi="Times New Roman" w:cs="Times New Roman"/>
          <w:b/>
          <w:bCs/>
          <w:sz w:val="28"/>
          <w:szCs w:val="28"/>
        </w:rPr>
        <w:t>2. Технические требования к заказываемому оборудованию.</w:t>
      </w:r>
    </w:p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MS Mincho" w:hAnsi="Times New Roman" w:cs="Times New Roman"/>
          <w:sz w:val="28"/>
          <w:szCs w:val="28"/>
          <w:u w:val="single"/>
          <w:lang w:eastAsia="ja-JP"/>
        </w:rPr>
      </w:pPr>
      <w:r w:rsidRPr="00F60FA0">
        <w:rPr>
          <w:rFonts w:ascii="Times New Roman" w:eastAsia="Calibri" w:hAnsi="Times New Roman" w:cs="Times New Roman"/>
          <w:bCs/>
          <w:sz w:val="28"/>
          <w:szCs w:val="28"/>
          <w:u w:val="single"/>
        </w:rPr>
        <w:t xml:space="preserve">2.1. Инсулиновая помпа </w:t>
      </w:r>
      <w:r w:rsidR="00CB7E15" w:rsidRPr="00F60FA0">
        <w:rPr>
          <w:rFonts w:ascii="Times New Roman" w:eastAsia="Calibri" w:hAnsi="Times New Roman" w:cs="Times New Roman"/>
          <w:bCs/>
          <w:sz w:val="28"/>
          <w:szCs w:val="28"/>
          <w:u w:val="single"/>
        </w:rPr>
        <w:t>(</w:t>
      </w:r>
      <w:r w:rsidR="00CB7E15" w:rsidRPr="00F60FA0">
        <w:rPr>
          <w:rFonts w:ascii="Times New Roman" w:eastAsia="MS Mincho" w:hAnsi="Times New Roman" w:cs="Times New Roman"/>
          <w:sz w:val="28"/>
          <w:szCs w:val="28"/>
          <w:u w:val="single"/>
          <w:lang w:eastAsia="ja-JP"/>
        </w:rPr>
        <w:t>устройство, обеспечивающ</w:t>
      </w:r>
      <w:r w:rsidR="00AD68AD" w:rsidRPr="00F60FA0">
        <w:rPr>
          <w:rFonts w:ascii="Times New Roman" w:eastAsia="MS Mincho" w:hAnsi="Times New Roman" w:cs="Times New Roman"/>
          <w:sz w:val="28"/>
          <w:szCs w:val="28"/>
          <w:u w:val="single"/>
          <w:lang w:eastAsia="ja-JP"/>
        </w:rPr>
        <w:t>ее непрерывную подачу инсулина)</w:t>
      </w:r>
      <w:r w:rsidRPr="00F60FA0">
        <w:rPr>
          <w:rFonts w:ascii="Times New Roman" w:eastAsia="MS Mincho" w:hAnsi="Times New Roman" w:cs="Times New Roman"/>
          <w:sz w:val="28"/>
          <w:szCs w:val="28"/>
          <w:u w:val="single"/>
          <w:lang w:eastAsia="ja-JP"/>
        </w:rPr>
        <w:t>:</w:t>
      </w:r>
    </w:p>
    <w:p w:rsidR="00AE3E0B" w:rsidRPr="00F60FA0" w:rsidRDefault="008C1163" w:rsidP="001E7698">
      <w:pPr>
        <w:widowControl w:val="0"/>
        <w:autoSpaceDE w:val="0"/>
        <w:autoSpaceDN w:val="0"/>
        <w:adjustRightInd w:val="0"/>
        <w:spacing w:after="0" w:line="240" w:lineRule="auto"/>
        <w:ind w:right="102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2.1.1</w:t>
      </w:r>
      <w:r w:rsidR="00AE3E0B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. минимальная базальная скорость введения инсулина 0,025 </w:t>
      </w:r>
      <w:proofErr w:type="spellStart"/>
      <w:r w:rsidR="00AE3E0B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Ед</w:t>
      </w:r>
      <w:proofErr w:type="spellEnd"/>
      <w:r w:rsidR="00AE3E0B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/час;</w:t>
      </w:r>
    </w:p>
    <w:p w:rsidR="00AE3E0B" w:rsidRPr="00F60FA0" w:rsidRDefault="008C1163" w:rsidP="001E7698">
      <w:pPr>
        <w:widowControl w:val="0"/>
        <w:autoSpaceDE w:val="0"/>
        <w:autoSpaceDN w:val="0"/>
        <w:adjustRightInd w:val="0"/>
        <w:spacing w:after="0" w:line="240" w:lineRule="auto"/>
        <w:ind w:right="102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2.1.2</w:t>
      </w:r>
      <w:r w:rsidR="00AE3E0B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. не менее 2-х различных </w:t>
      </w:r>
      <w:r w:rsidR="00CB7E15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режимов</w:t>
      </w:r>
      <w:r w:rsidR="00AE3E0B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ввода базального инсулина</w:t>
      </w:r>
      <w:r w:rsidR="00CB7E15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(стандартный и временный)</w:t>
      </w:r>
      <w:r w:rsidR="00AE3E0B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;</w:t>
      </w:r>
    </w:p>
    <w:p w:rsidR="00AE3E0B" w:rsidRPr="00F60FA0" w:rsidRDefault="008C1163" w:rsidP="001E7698">
      <w:pPr>
        <w:widowControl w:val="0"/>
        <w:autoSpaceDE w:val="0"/>
        <w:autoSpaceDN w:val="0"/>
        <w:adjustRightInd w:val="0"/>
        <w:spacing w:after="0" w:line="240" w:lineRule="auto"/>
        <w:ind w:right="102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2.1.3</w:t>
      </w:r>
      <w:r w:rsidR="00AE3E0B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. встроенный калькулятор расчета болюса;</w:t>
      </w:r>
    </w:p>
    <w:p w:rsidR="00AE3E0B" w:rsidRPr="00F60FA0" w:rsidRDefault="008C1163" w:rsidP="001E7698">
      <w:pPr>
        <w:widowControl w:val="0"/>
        <w:autoSpaceDE w:val="0"/>
        <w:autoSpaceDN w:val="0"/>
        <w:adjustRightInd w:val="0"/>
        <w:spacing w:after="0" w:line="240" w:lineRule="auto"/>
        <w:ind w:right="102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2.1.4</w:t>
      </w:r>
      <w:r w:rsidR="00AE3E0B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. функция прекращения подачи инсулина на период до двух часов в случае низких значений гликемии;</w:t>
      </w:r>
    </w:p>
    <w:p w:rsidR="00AE3E0B" w:rsidRPr="00F60FA0" w:rsidRDefault="008C1163" w:rsidP="001E7698">
      <w:pPr>
        <w:widowControl w:val="0"/>
        <w:autoSpaceDE w:val="0"/>
        <w:autoSpaceDN w:val="0"/>
        <w:adjustRightInd w:val="0"/>
        <w:spacing w:after="0" w:line="240" w:lineRule="auto"/>
        <w:ind w:right="102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2.1.5</w:t>
      </w:r>
      <w:r w:rsidR="00AE3E0B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. функция оповещения при достижении предельных высоких или низких значений гликемии;</w:t>
      </w:r>
    </w:p>
    <w:p w:rsidR="00AE3E0B" w:rsidRPr="00F60FA0" w:rsidRDefault="008C1163" w:rsidP="001E7698">
      <w:pPr>
        <w:widowControl w:val="0"/>
        <w:autoSpaceDE w:val="0"/>
        <w:autoSpaceDN w:val="0"/>
        <w:adjustRightInd w:val="0"/>
        <w:spacing w:after="0" w:line="240" w:lineRule="auto"/>
        <w:ind w:right="102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lastRenderedPageBreak/>
        <w:t>2.1.6</w:t>
      </w:r>
      <w:r w:rsidR="00AE3E0B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. функция напоминания о пропущенном </w:t>
      </w:r>
      <w:proofErr w:type="spellStart"/>
      <w:r w:rsidR="00AE3E0B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болюсном</w:t>
      </w:r>
      <w:proofErr w:type="spellEnd"/>
      <w:r w:rsidR="00AE3E0B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введении инсулина;</w:t>
      </w:r>
    </w:p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ind w:right="102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2.1.</w:t>
      </w:r>
      <w:r w:rsidR="008C1163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7</w:t>
      </w: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. наличие инструкции по применению помпы на русском языке на бумажном носителе;</w:t>
      </w:r>
    </w:p>
    <w:p w:rsidR="00AE3E0B" w:rsidRPr="00F60FA0" w:rsidRDefault="008C1163" w:rsidP="001E7698">
      <w:pPr>
        <w:widowControl w:val="0"/>
        <w:autoSpaceDE w:val="0"/>
        <w:autoSpaceDN w:val="0"/>
        <w:adjustRightInd w:val="0"/>
        <w:spacing w:after="0" w:line="240" w:lineRule="auto"/>
        <w:ind w:right="102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2.1.8</w:t>
      </w:r>
      <w:r w:rsidR="00AE3E0B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. русифицированное меню в помпе;</w:t>
      </w:r>
    </w:p>
    <w:p w:rsidR="001E50E6" w:rsidRPr="00F60FA0" w:rsidRDefault="001E50E6" w:rsidP="001E50E6">
      <w:pPr>
        <w:widowControl w:val="0"/>
        <w:autoSpaceDE w:val="0"/>
        <w:autoSpaceDN w:val="0"/>
        <w:adjustRightInd w:val="0"/>
        <w:spacing w:after="0" w:line="240" w:lineRule="auto"/>
        <w:ind w:right="102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2.1.9. портативный дизайн с возможностью ношения на поясе, наличие зажима (клипсы) и чехла для ношения помпы на поясе;</w:t>
      </w:r>
    </w:p>
    <w:p w:rsidR="001E50E6" w:rsidRPr="00F60FA0" w:rsidRDefault="001E50E6" w:rsidP="001E50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2.1.10. наличие комплекта элементов питания в количестве, необходимом для обеспечения автономной работы </w:t>
      </w:r>
      <w:r w:rsidR="00F60FA0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помпы;</w:t>
      </w:r>
    </w:p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ind w:right="102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F60FA0">
        <w:rPr>
          <w:rFonts w:ascii="Times New Roman" w:eastAsia="Calibri" w:hAnsi="Times New Roman" w:cs="Times New Roman"/>
          <w:sz w:val="28"/>
          <w:szCs w:val="28"/>
        </w:rPr>
        <w:t>2.1.</w:t>
      </w:r>
      <w:r w:rsidR="001E50E6" w:rsidRPr="00F60FA0">
        <w:rPr>
          <w:rFonts w:ascii="Times New Roman" w:eastAsia="Calibri" w:hAnsi="Times New Roman" w:cs="Times New Roman"/>
          <w:sz w:val="28"/>
          <w:szCs w:val="28"/>
        </w:rPr>
        <w:t>11</w:t>
      </w:r>
      <w:r w:rsidRPr="00F60FA0">
        <w:rPr>
          <w:rFonts w:ascii="Times New Roman" w:eastAsia="Calibri" w:hAnsi="Times New Roman" w:cs="Times New Roman"/>
          <w:sz w:val="28"/>
          <w:szCs w:val="28"/>
        </w:rPr>
        <w:t xml:space="preserve">. передатчик </w:t>
      </w: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информации с помпы на персональный компьютер должен обеспечивать передачу данных через </w:t>
      </w:r>
      <w:r w:rsidRPr="00F60FA0">
        <w:rPr>
          <w:rFonts w:ascii="Times New Roman" w:eastAsia="MS Mincho" w:hAnsi="Times New Roman" w:cs="Times New Roman"/>
          <w:sz w:val="28"/>
          <w:szCs w:val="28"/>
          <w:lang w:val="en-US" w:eastAsia="ja-JP"/>
        </w:rPr>
        <w:t>USB</w:t>
      </w: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-порт для последующего а</w:t>
      </w:r>
      <w:r w:rsidR="00F60FA0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нализа данных в программе;</w:t>
      </w:r>
    </w:p>
    <w:p w:rsidR="00F93166" w:rsidRPr="00F60FA0" w:rsidRDefault="00F93166" w:rsidP="00F93166">
      <w:pPr>
        <w:tabs>
          <w:tab w:val="left" w:pos="7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2.1.12. </w:t>
      </w:r>
      <w:r w:rsidRPr="00F60FA0">
        <w:rPr>
          <w:rFonts w:ascii="Times New Roman" w:hAnsi="Times New Roman" w:cs="Times New Roman"/>
          <w:sz w:val="28"/>
          <w:szCs w:val="28"/>
        </w:rPr>
        <w:t>совместимость инсулиновой помпы с принадлежностями и расходными материалами должна подтверждаться производителем;</w:t>
      </w:r>
    </w:p>
    <w:p w:rsidR="00F60FA0" w:rsidRPr="00F60FA0" w:rsidRDefault="00F60FA0" w:rsidP="00F60FA0">
      <w:pPr>
        <w:tabs>
          <w:tab w:val="left" w:pos="7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FA0">
        <w:rPr>
          <w:rFonts w:ascii="Times New Roman" w:hAnsi="Times New Roman" w:cs="Times New Roman"/>
          <w:sz w:val="28"/>
          <w:szCs w:val="28"/>
        </w:rPr>
        <w:t>2.1.13. возможность использования оборудования в том числе у детей и беременных.</w:t>
      </w:r>
    </w:p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ind w:right="102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bCs/>
          <w:color w:val="000000"/>
          <w:spacing w:val="9"/>
          <w:sz w:val="28"/>
          <w:szCs w:val="28"/>
          <w:u w:val="single"/>
          <w:lang w:eastAsia="ja-JP"/>
        </w:rPr>
      </w:pPr>
      <w:r w:rsidRPr="00F60FA0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2.2. </w:t>
      </w:r>
      <w:r w:rsidRPr="00F60FA0">
        <w:rPr>
          <w:rFonts w:ascii="Times New Roman" w:eastAsia="MS Mincho" w:hAnsi="Times New Roman" w:cs="Times New Roman"/>
          <w:bCs/>
          <w:color w:val="000000"/>
          <w:spacing w:val="9"/>
          <w:sz w:val="28"/>
          <w:szCs w:val="28"/>
          <w:u w:val="single"/>
          <w:lang w:eastAsia="ja-JP"/>
        </w:rPr>
        <w:t xml:space="preserve">Система </w:t>
      </w:r>
      <w:proofErr w:type="spellStart"/>
      <w:r w:rsidRPr="00F60FA0">
        <w:rPr>
          <w:rFonts w:ascii="Times New Roman" w:eastAsia="MS Mincho" w:hAnsi="Times New Roman" w:cs="Times New Roman"/>
          <w:bCs/>
          <w:color w:val="000000"/>
          <w:spacing w:val="9"/>
          <w:sz w:val="28"/>
          <w:szCs w:val="28"/>
          <w:u w:val="single"/>
          <w:lang w:eastAsia="ja-JP"/>
        </w:rPr>
        <w:t>мониторирования</w:t>
      </w:r>
      <w:proofErr w:type="spellEnd"/>
      <w:r w:rsidRPr="00F60FA0">
        <w:rPr>
          <w:rFonts w:ascii="Times New Roman" w:eastAsia="MS Mincho" w:hAnsi="Times New Roman" w:cs="Times New Roman"/>
          <w:bCs/>
          <w:color w:val="000000"/>
          <w:spacing w:val="9"/>
          <w:sz w:val="28"/>
          <w:szCs w:val="28"/>
          <w:u w:val="single"/>
          <w:lang w:eastAsia="ja-JP"/>
        </w:rPr>
        <w:t xml:space="preserve"> гликемии. </w:t>
      </w:r>
    </w:p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F60FA0">
        <w:rPr>
          <w:rFonts w:ascii="Times New Roman" w:eastAsia="Calibri" w:hAnsi="Times New Roman" w:cs="Times New Roman"/>
          <w:sz w:val="28"/>
          <w:szCs w:val="28"/>
        </w:rPr>
        <w:t>2.2.1.</w:t>
      </w:r>
      <w:r w:rsidR="00CB7E15" w:rsidRPr="00F60FA0">
        <w:rPr>
          <w:rFonts w:ascii="Times New Roman" w:eastAsia="Calibri" w:hAnsi="Times New Roman" w:cs="Times New Roman"/>
          <w:sz w:val="28"/>
          <w:szCs w:val="28"/>
        </w:rPr>
        <w:t> </w:t>
      </w:r>
      <w:r w:rsidR="008E499F" w:rsidRPr="00F60FA0">
        <w:rPr>
          <w:rFonts w:ascii="Times New Roman" w:eastAsia="Calibri" w:hAnsi="Times New Roman" w:cs="Times New Roman"/>
          <w:sz w:val="28"/>
          <w:szCs w:val="28"/>
        </w:rPr>
        <w:t>должна обеспечивать измерение уровня глюкозы с интервалом не более 5 мин</w:t>
      </w:r>
      <w:r w:rsidR="00CB7E15" w:rsidRPr="00F60FA0">
        <w:rPr>
          <w:rFonts w:ascii="Times New Roman" w:eastAsia="Calibri" w:hAnsi="Times New Roman" w:cs="Times New Roman"/>
          <w:sz w:val="28"/>
          <w:szCs w:val="28"/>
        </w:rPr>
        <w:t xml:space="preserve"> в течение </w:t>
      </w:r>
      <w:r w:rsidR="00CB7E15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не менее </w:t>
      </w:r>
      <w:r w:rsidR="00A54FAE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6</w:t>
      </w:r>
      <w:r w:rsidR="00CB7E15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дней постоянного мониторинга глюкозы</w:t>
      </w: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;</w:t>
      </w:r>
    </w:p>
    <w:p w:rsidR="008E499F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2.2.2. </w:t>
      </w:r>
      <w:r w:rsidR="008E499F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должна обеспечивать необходимый заряд элементов питания для проведения постоянного </w:t>
      </w:r>
      <w:proofErr w:type="spellStart"/>
      <w:r w:rsidR="008E499F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мониторирования</w:t>
      </w:r>
      <w:proofErr w:type="spellEnd"/>
      <w:r w:rsidR="008E499F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в течение не менее </w:t>
      </w:r>
      <w:r w:rsidR="00A54FAE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6</w:t>
      </w:r>
      <w:r w:rsidR="008E499F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дней;</w:t>
      </w:r>
    </w:p>
    <w:p w:rsidR="009D6D81" w:rsidRPr="00F60FA0" w:rsidRDefault="00CB7E15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2.2.3. </w:t>
      </w:r>
      <w:r w:rsidR="008E499F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элементы</w:t>
      </w:r>
      <w:r w:rsidR="009D6D81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питания должны поддерживать не менее </w:t>
      </w:r>
      <w:r w:rsidR="00A54FAE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52</w:t>
      </w:r>
      <w:r w:rsidR="009D6D81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стандартных циклов зарядки/разрядки;</w:t>
      </w:r>
    </w:p>
    <w:p w:rsidR="00544230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2.2.</w:t>
      </w:r>
      <w:r w:rsidR="00A54FAE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4</w:t>
      </w: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. </w:t>
      </w:r>
      <w:r w:rsidR="00CB7E15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п</w:t>
      </w:r>
      <w:r w:rsidR="00544230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ередатчик информации должен обеспечивать непрерывную передачу данных уровня глюкозы с сенсора на помпу;</w:t>
      </w:r>
    </w:p>
    <w:p w:rsidR="00544230" w:rsidRPr="00F60FA0" w:rsidRDefault="00A54FAE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2.2.5</w:t>
      </w:r>
      <w:r w:rsidR="00AE3E0B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. </w:t>
      </w:r>
      <w:r w:rsidR="00544230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передатчик информации должен иметь защиту от проникновения воды (влаги)</w:t>
      </w:r>
    </w:p>
    <w:p w:rsidR="00AE3E0B" w:rsidRPr="00F60FA0" w:rsidRDefault="00A54FAE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F60FA0">
        <w:rPr>
          <w:rFonts w:ascii="Times New Roman" w:eastAsia="MS Mincho" w:hAnsi="Times New Roman" w:cs="Times New Roman"/>
          <w:bCs/>
          <w:color w:val="000000"/>
          <w:spacing w:val="9"/>
          <w:sz w:val="28"/>
          <w:szCs w:val="28"/>
          <w:lang w:eastAsia="ja-JP"/>
        </w:rPr>
        <w:t>2.2.6</w:t>
      </w:r>
      <w:r w:rsidR="00AE3E0B" w:rsidRPr="00F60FA0">
        <w:rPr>
          <w:rFonts w:ascii="Times New Roman" w:eastAsia="MS Mincho" w:hAnsi="Times New Roman" w:cs="Times New Roman"/>
          <w:bCs/>
          <w:color w:val="000000"/>
          <w:spacing w:val="9"/>
          <w:sz w:val="28"/>
          <w:szCs w:val="28"/>
          <w:lang w:eastAsia="ja-JP"/>
        </w:rPr>
        <w:t xml:space="preserve">. передатчик информации обеспечивает </w:t>
      </w:r>
      <w:r w:rsidR="00AE3E0B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возможность работы и отображение графика значений гликемии в режиме реального времени.</w:t>
      </w:r>
    </w:p>
    <w:p w:rsidR="00AE3E0B" w:rsidRPr="00F60FA0" w:rsidRDefault="00A54FAE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bCs/>
          <w:color w:val="000000"/>
          <w:spacing w:val="9"/>
          <w:sz w:val="28"/>
          <w:szCs w:val="28"/>
          <w:lang w:eastAsia="ja-JP"/>
        </w:rPr>
      </w:pPr>
      <w:r w:rsidRPr="00F60FA0">
        <w:rPr>
          <w:rFonts w:ascii="Times New Roman" w:eastAsia="MS Mincho" w:hAnsi="Times New Roman" w:cs="Times New Roman"/>
          <w:bCs/>
          <w:color w:val="000000"/>
          <w:spacing w:val="9"/>
          <w:sz w:val="28"/>
          <w:szCs w:val="28"/>
          <w:lang w:eastAsia="ja-JP"/>
        </w:rPr>
        <w:t>2.2.7</w:t>
      </w:r>
      <w:r w:rsidR="00AE3E0B" w:rsidRPr="00F60FA0">
        <w:rPr>
          <w:rFonts w:ascii="Times New Roman" w:eastAsia="MS Mincho" w:hAnsi="Times New Roman" w:cs="Times New Roman"/>
          <w:bCs/>
          <w:color w:val="000000"/>
          <w:spacing w:val="9"/>
          <w:sz w:val="28"/>
          <w:szCs w:val="28"/>
          <w:lang w:eastAsia="ja-JP"/>
        </w:rPr>
        <w:t>. зарядное устройство должно быть совместимо с передатчиком информации.</w:t>
      </w:r>
    </w:p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bCs/>
          <w:color w:val="000000"/>
          <w:spacing w:val="9"/>
          <w:sz w:val="28"/>
          <w:szCs w:val="28"/>
          <w:lang w:eastAsia="ja-JP"/>
        </w:rPr>
      </w:pPr>
    </w:p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F60FA0">
        <w:rPr>
          <w:rFonts w:ascii="Times New Roman" w:eastAsia="Calibri" w:hAnsi="Times New Roman" w:cs="Times New Roman"/>
          <w:sz w:val="28"/>
          <w:szCs w:val="28"/>
          <w:u w:val="single"/>
        </w:rPr>
        <w:t>2.3. Резервуар для инсулина:</w:t>
      </w:r>
    </w:p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0FA0">
        <w:rPr>
          <w:rFonts w:ascii="Times New Roman" w:eastAsia="Calibri" w:hAnsi="Times New Roman" w:cs="Times New Roman"/>
          <w:sz w:val="28"/>
          <w:szCs w:val="28"/>
        </w:rPr>
        <w:t>2.3.1.</w:t>
      </w: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изготовлен из ударопрочного совместимого с инсулином материала;</w:t>
      </w:r>
    </w:p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F60FA0">
        <w:rPr>
          <w:rFonts w:ascii="Times New Roman" w:eastAsia="Calibri" w:hAnsi="Times New Roman" w:cs="Times New Roman"/>
          <w:sz w:val="28"/>
          <w:szCs w:val="28"/>
        </w:rPr>
        <w:t xml:space="preserve">2.3.2. </w:t>
      </w: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емкость резервуара не менее 3 мл (300 ЕД).</w:t>
      </w:r>
    </w:p>
    <w:p w:rsidR="004E1BA7" w:rsidRPr="00F60FA0" w:rsidRDefault="004E1BA7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u w:val="single"/>
        </w:rPr>
      </w:pPr>
      <w:r w:rsidRPr="00F60FA0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2.4. Набор </w:t>
      </w:r>
      <w:proofErr w:type="spellStart"/>
      <w:r w:rsidRPr="00F60FA0">
        <w:rPr>
          <w:rFonts w:ascii="Times New Roman" w:eastAsia="Calibri" w:hAnsi="Times New Roman" w:cs="Times New Roman"/>
          <w:sz w:val="28"/>
          <w:szCs w:val="28"/>
          <w:u w:val="single"/>
        </w:rPr>
        <w:t>инфузионный</w:t>
      </w:r>
      <w:proofErr w:type="spellEnd"/>
      <w:r w:rsidRPr="00F60FA0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к помпам инсулиновым</w:t>
      </w:r>
      <w:r w:rsidRPr="00F60FA0">
        <w:rPr>
          <w:rFonts w:ascii="Times New Roman" w:eastAsia="MS Mincho" w:hAnsi="Times New Roman" w:cs="Times New Roman"/>
          <w:sz w:val="28"/>
          <w:szCs w:val="28"/>
          <w:u w:val="single"/>
        </w:rPr>
        <w:t>:</w:t>
      </w:r>
    </w:p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F60FA0">
        <w:rPr>
          <w:rFonts w:ascii="Times New Roman" w:eastAsia="MS Mincho" w:hAnsi="Times New Roman" w:cs="Times New Roman"/>
          <w:sz w:val="28"/>
          <w:szCs w:val="28"/>
        </w:rPr>
        <w:t xml:space="preserve">2.4.1. длина гибкого катетера не менее </w:t>
      </w:r>
      <w:smartTag w:uri="urn:schemas-microsoft-com:office:smarttags" w:element="metricconverter">
        <w:smartTagPr>
          <w:attr w:name="ProductID" w:val="60 см"/>
        </w:smartTagPr>
        <w:r w:rsidRPr="00F60FA0">
          <w:rPr>
            <w:rFonts w:ascii="Times New Roman" w:eastAsia="MS Mincho" w:hAnsi="Times New Roman" w:cs="Times New Roman"/>
            <w:sz w:val="28"/>
            <w:szCs w:val="28"/>
          </w:rPr>
          <w:t>60 см;</w:t>
        </w:r>
      </w:smartTag>
    </w:p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2.4.2. длина подкожной канюли не менее </w:t>
      </w:r>
      <w:smartTag w:uri="urn:schemas-microsoft-com:office:smarttags" w:element="metricconverter">
        <w:smartTagPr>
          <w:attr w:name="ProductID" w:val="6 мм"/>
        </w:smartTagPr>
        <w:r w:rsidRPr="00F60FA0">
          <w:rPr>
            <w:rFonts w:ascii="Times New Roman" w:eastAsia="MS Mincho" w:hAnsi="Times New Roman" w:cs="Times New Roman"/>
            <w:sz w:val="28"/>
            <w:szCs w:val="28"/>
            <w:lang w:eastAsia="ja-JP"/>
          </w:rPr>
          <w:t>6 мм;</w:t>
        </w:r>
      </w:smartTag>
    </w:p>
    <w:p w:rsidR="00AE3E0B" w:rsidRPr="00F60FA0" w:rsidRDefault="00F93166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2.4.3. мягкая канюля</w:t>
      </w:r>
      <w:r w:rsidR="00AE3E0B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;</w:t>
      </w:r>
    </w:p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2.4.4. отсоединение в точке ввода;</w:t>
      </w:r>
    </w:p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2.4.5. наличие заглушки для принятия водных процедур;</w:t>
      </w:r>
    </w:p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2.4.6. продолжительность использования не менее 72 часов.</w:t>
      </w:r>
    </w:p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F60FA0">
        <w:rPr>
          <w:rFonts w:ascii="Times New Roman" w:eastAsia="Calibri" w:hAnsi="Times New Roman" w:cs="Times New Roman"/>
          <w:sz w:val="28"/>
          <w:szCs w:val="28"/>
          <w:u w:val="single"/>
        </w:rPr>
        <w:t>2.5. Сенсор уровня глюкозы:</w:t>
      </w:r>
    </w:p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lastRenderedPageBreak/>
        <w:t>2.5.1</w:t>
      </w:r>
      <w:proofErr w:type="gramStart"/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. генерирует</w:t>
      </w:r>
      <w:proofErr w:type="gramEnd"/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сигнал, несущий информацию о содержании глюкозы в интерстициальной жидкости в месте введения с последующей передачей через передатчик на помпу;</w:t>
      </w:r>
    </w:p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2.5.2. </w:t>
      </w:r>
      <w:r w:rsidRPr="00F60FA0">
        <w:rPr>
          <w:rFonts w:ascii="Times New Roman" w:eastAsia="Calibri" w:hAnsi="Times New Roman" w:cs="Times New Roman"/>
          <w:sz w:val="28"/>
          <w:szCs w:val="28"/>
        </w:rPr>
        <w:t>возможность введения подкожно в поверхность живота и/или латеральную поверхность плеча и/или ягодицу;</w:t>
      </w:r>
    </w:p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0FA0">
        <w:rPr>
          <w:rFonts w:ascii="Times New Roman" w:eastAsia="Calibri" w:hAnsi="Times New Roman" w:cs="Times New Roman"/>
          <w:sz w:val="28"/>
          <w:szCs w:val="28"/>
        </w:rPr>
        <w:t>2.5.3. одноразовый, в стерильной упаковке;</w:t>
      </w:r>
    </w:p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0FA0">
        <w:rPr>
          <w:rFonts w:ascii="Times New Roman" w:eastAsia="Calibri" w:hAnsi="Times New Roman" w:cs="Times New Roman"/>
          <w:sz w:val="28"/>
          <w:szCs w:val="28"/>
        </w:rPr>
        <w:t xml:space="preserve">2.5.4. совместимость с индивидуальной системой длительного </w:t>
      </w:r>
      <w:proofErr w:type="spellStart"/>
      <w:r w:rsidRPr="00F60FA0">
        <w:rPr>
          <w:rFonts w:ascii="Times New Roman" w:eastAsia="Calibri" w:hAnsi="Times New Roman" w:cs="Times New Roman"/>
          <w:sz w:val="28"/>
          <w:szCs w:val="28"/>
        </w:rPr>
        <w:t>мониторирования</w:t>
      </w:r>
      <w:proofErr w:type="spellEnd"/>
      <w:r w:rsidRPr="00F60FA0">
        <w:rPr>
          <w:rFonts w:ascii="Times New Roman" w:eastAsia="Calibri" w:hAnsi="Times New Roman" w:cs="Times New Roman"/>
          <w:sz w:val="28"/>
          <w:szCs w:val="28"/>
        </w:rPr>
        <w:t xml:space="preserve"> глюкозы в крови;</w:t>
      </w:r>
    </w:p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0FA0">
        <w:rPr>
          <w:rFonts w:ascii="Times New Roman" w:eastAsia="Calibri" w:hAnsi="Times New Roman" w:cs="Times New Roman"/>
          <w:sz w:val="28"/>
          <w:szCs w:val="28"/>
        </w:rPr>
        <w:t xml:space="preserve">2.5.5. измерение гликемии в </w:t>
      </w:r>
      <w:proofErr w:type="spellStart"/>
      <w:r w:rsidRPr="00F60FA0">
        <w:rPr>
          <w:rFonts w:ascii="Times New Roman" w:eastAsia="Calibri" w:hAnsi="Times New Roman" w:cs="Times New Roman"/>
          <w:sz w:val="28"/>
          <w:szCs w:val="28"/>
        </w:rPr>
        <w:t>ммоль</w:t>
      </w:r>
      <w:proofErr w:type="spellEnd"/>
      <w:r w:rsidRPr="00F60FA0">
        <w:rPr>
          <w:rFonts w:ascii="Times New Roman" w:eastAsia="Calibri" w:hAnsi="Times New Roman" w:cs="Times New Roman"/>
          <w:sz w:val="28"/>
          <w:szCs w:val="28"/>
        </w:rPr>
        <w:t>/л;</w:t>
      </w:r>
    </w:p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0FA0">
        <w:rPr>
          <w:rFonts w:ascii="Times New Roman" w:eastAsia="Calibri" w:hAnsi="Times New Roman" w:cs="Times New Roman"/>
          <w:sz w:val="28"/>
          <w:szCs w:val="28"/>
        </w:rPr>
        <w:t>2.5.6. нижняя граница измерения не более 2,</w:t>
      </w:r>
      <w:r w:rsidR="00F93166" w:rsidRPr="00F60FA0">
        <w:rPr>
          <w:rFonts w:ascii="Times New Roman" w:eastAsia="Calibri" w:hAnsi="Times New Roman" w:cs="Times New Roman"/>
          <w:sz w:val="28"/>
          <w:szCs w:val="28"/>
        </w:rPr>
        <w:t>8</w:t>
      </w:r>
      <w:r w:rsidRPr="00F60FA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60FA0">
        <w:rPr>
          <w:rFonts w:ascii="Times New Roman" w:eastAsia="Calibri" w:hAnsi="Times New Roman" w:cs="Times New Roman"/>
          <w:sz w:val="28"/>
          <w:szCs w:val="28"/>
        </w:rPr>
        <w:t>ммоль</w:t>
      </w:r>
      <w:proofErr w:type="spellEnd"/>
      <w:r w:rsidRPr="00F60FA0">
        <w:rPr>
          <w:rFonts w:ascii="Times New Roman" w:eastAsia="Calibri" w:hAnsi="Times New Roman" w:cs="Times New Roman"/>
          <w:sz w:val="28"/>
          <w:szCs w:val="28"/>
        </w:rPr>
        <w:t>/л;</w:t>
      </w:r>
    </w:p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0FA0">
        <w:rPr>
          <w:rFonts w:ascii="Times New Roman" w:eastAsia="Calibri" w:hAnsi="Times New Roman" w:cs="Times New Roman"/>
          <w:sz w:val="28"/>
          <w:szCs w:val="28"/>
        </w:rPr>
        <w:t>2.5.7. верхняя граница измерения не менее 2</w:t>
      </w:r>
      <w:r w:rsidR="00F93166" w:rsidRPr="00F60FA0">
        <w:rPr>
          <w:rFonts w:ascii="Times New Roman" w:eastAsia="Calibri" w:hAnsi="Times New Roman" w:cs="Times New Roman"/>
          <w:sz w:val="28"/>
          <w:szCs w:val="28"/>
        </w:rPr>
        <w:t>0</w:t>
      </w:r>
      <w:r w:rsidRPr="00F60FA0">
        <w:rPr>
          <w:rFonts w:ascii="Times New Roman" w:eastAsia="Calibri" w:hAnsi="Times New Roman" w:cs="Times New Roman"/>
          <w:sz w:val="28"/>
          <w:szCs w:val="28"/>
        </w:rPr>
        <w:t xml:space="preserve">,0 </w:t>
      </w:r>
      <w:proofErr w:type="spellStart"/>
      <w:r w:rsidRPr="00F60FA0">
        <w:rPr>
          <w:rFonts w:ascii="Times New Roman" w:eastAsia="Calibri" w:hAnsi="Times New Roman" w:cs="Times New Roman"/>
          <w:sz w:val="28"/>
          <w:szCs w:val="28"/>
        </w:rPr>
        <w:t>ммоль</w:t>
      </w:r>
      <w:proofErr w:type="spellEnd"/>
      <w:r w:rsidRPr="00F60FA0">
        <w:rPr>
          <w:rFonts w:ascii="Times New Roman" w:eastAsia="Calibri" w:hAnsi="Times New Roman" w:cs="Times New Roman"/>
          <w:sz w:val="28"/>
          <w:szCs w:val="28"/>
        </w:rPr>
        <w:t>/л;</w:t>
      </w:r>
    </w:p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0FA0">
        <w:rPr>
          <w:rFonts w:ascii="Times New Roman" w:eastAsia="Calibri" w:hAnsi="Times New Roman" w:cs="Times New Roman"/>
          <w:sz w:val="28"/>
          <w:szCs w:val="28"/>
        </w:rPr>
        <w:t>2.5.</w:t>
      </w:r>
      <w:r w:rsidR="00F93166" w:rsidRPr="00F60FA0">
        <w:rPr>
          <w:rFonts w:ascii="Times New Roman" w:eastAsia="Calibri" w:hAnsi="Times New Roman" w:cs="Times New Roman"/>
          <w:sz w:val="28"/>
          <w:szCs w:val="28"/>
        </w:rPr>
        <w:t>8</w:t>
      </w:r>
      <w:r w:rsidR="00A54FAE" w:rsidRPr="00F60FA0">
        <w:rPr>
          <w:rFonts w:ascii="Times New Roman" w:eastAsia="Calibri" w:hAnsi="Times New Roman" w:cs="Times New Roman"/>
          <w:sz w:val="28"/>
          <w:szCs w:val="28"/>
        </w:rPr>
        <w:t>. срок службы сенсора не менее 6</w:t>
      </w:r>
      <w:r w:rsidRPr="00F60FA0">
        <w:rPr>
          <w:rFonts w:ascii="Times New Roman" w:eastAsia="Calibri" w:hAnsi="Times New Roman" w:cs="Times New Roman"/>
          <w:sz w:val="28"/>
          <w:szCs w:val="28"/>
        </w:rPr>
        <w:t xml:space="preserve"> дней.</w:t>
      </w:r>
    </w:p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54FAE" w:rsidRPr="00F60FA0" w:rsidRDefault="00A54FAE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60FA0">
        <w:rPr>
          <w:rFonts w:ascii="Times New Roman" w:eastAsia="Calibri" w:hAnsi="Times New Roman" w:cs="Times New Roman"/>
          <w:b/>
          <w:sz w:val="28"/>
          <w:szCs w:val="28"/>
        </w:rPr>
        <w:t>3. Требования, предъявляемые к качеству товара, гарантийному сроку (годности, стерильности)</w:t>
      </w:r>
    </w:p>
    <w:p w:rsidR="00AE3E0B" w:rsidRDefault="00AE3E0B" w:rsidP="001E7698">
      <w:pPr>
        <w:tabs>
          <w:tab w:val="left" w:pos="721"/>
        </w:tabs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3.</w:t>
      </w:r>
      <w:r w:rsidR="00F60FA0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1</w:t>
      </w: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. гарантийный срок </w:t>
      </w:r>
      <w:r w:rsidR="00F60FA0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службы </w:t>
      </w: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инсулиновой помпы не менее 4 лет;</w:t>
      </w:r>
    </w:p>
    <w:p w:rsidR="00F60FA0" w:rsidRPr="00F60FA0" w:rsidRDefault="00F60FA0" w:rsidP="00F60FA0">
      <w:pPr>
        <w:tabs>
          <w:tab w:val="left" w:pos="721"/>
        </w:tabs>
        <w:spacing w:after="0" w:line="240" w:lineRule="auto"/>
        <w:jc w:val="both"/>
        <w:rPr>
          <w:rFonts w:ascii="Times New Roman" w:eastAsia="MS Mincho" w:hAnsi="Times New Roman" w:cs="Times New Roman"/>
          <w:bCs/>
          <w:color w:val="000000"/>
          <w:spacing w:val="9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bCs/>
          <w:color w:val="000000"/>
          <w:spacing w:val="9"/>
          <w:sz w:val="28"/>
          <w:szCs w:val="28"/>
          <w:lang w:eastAsia="ja-JP"/>
        </w:rPr>
        <w:t>3.2</w:t>
      </w:r>
      <w:r w:rsidRPr="00F60FA0">
        <w:rPr>
          <w:rFonts w:ascii="Times New Roman" w:eastAsia="MS Mincho" w:hAnsi="Times New Roman" w:cs="Times New Roman"/>
          <w:bCs/>
          <w:color w:val="000000"/>
          <w:spacing w:val="9"/>
          <w:sz w:val="28"/>
          <w:szCs w:val="28"/>
          <w:lang w:eastAsia="ja-JP"/>
        </w:rPr>
        <w:t>. </w:t>
      </w:r>
      <w:r>
        <w:rPr>
          <w:rFonts w:ascii="Times New Roman" w:eastAsia="MS Mincho" w:hAnsi="Times New Roman" w:cs="Times New Roman"/>
          <w:bCs/>
          <w:color w:val="000000"/>
          <w:spacing w:val="9"/>
          <w:sz w:val="28"/>
          <w:szCs w:val="28"/>
          <w:lang w:eastAsia="ja-JP"/>
        </w:rPr>
        <w:t xml:space="preserve">письменное подтверждение участника об обеспечении </w:t>
      </w:r>
      <w:r w:rsidRPr="00F60FA0">
        <w:rPr>
          <w:rFonts w:ascii="Times New Roman" w:eastAsia="MS Mincho" w:hAnsi="Times New Roman" w:cs="Times New Roman"/>
          <w:bCs/>
          <w:color w:val="000000"/>
          <w:spacing w:val="9"/>
          <w:sz w:val="28"/>
          <w:szCs w:val="28"/>
          <w:lang w:eastAsia="ja-JP"/>
        </w:rPr>
        <w:t>24-часовой технической поддержки пациентов</w:t>
      </w:r>
      <w:r>
        <w:rPr>
          <w:rFonts w:ascii="Times New Roman" w:eastAsia="MS Mincho" w:hAnsi="Times New Roman" w:cs="Times New Roman"/>
          <w:bCs/>
          <w:color w:val="000000"/>
          <w:spacing w:val="9"/>
          <w:sz w:val="28"/>
          <w:szCs w:val="28"/>
          <w:lang w:eastAsia="ja-JP"/>
        </w:rPr>
        <w:t xml:space="preserve"> (телефонная линия)</w:t>
      </w:r>
      <w:r w:rsidRPr="00F60FA0">
        <w:rPr>
          <w:rFonts w:ascii="Times New Roman" w:eastAsia="MS Mincho" w:hAnsi="Times New Roman" w:cs="Times New Roman"/>
          <w:bCs/>
          <w:color w:val="000000"/>
          <w:spacing w:val="9"/>
          <w:sz w:val="28"/>
          <w:szCs w:val="28"/>
          <w:lang w:eastAsia="ja-JP"/>
        </w:rPr>
        <w:t>.</w:t>
      </w:r>
    </w:p>
    <w:p w:rsidR="00AE3E0B" w:rsidRPr="00F60FA0" w:rsidRDefault="00AE3E0B" w:rsidP="001E7698">
      <w:pPr>
        <w:tabs>
          <w:tab w:val="left" w:pos="721"/>
        </w:tabs>
        <w:spacing w:after="0" w:line="240" w:lineRule="auto"/>
        <w:jc w:val="both"/>
        <w:rPr>
          <w:rFonts w:ascii="Times New Roman" w:eastAsia="MS Mincho" w:hAnsi="Times New Roman" w:cs="Times New Roman"/>
          <w:bCs/>
          <w:color w:val="000000"/>
          <w:spacing w:val="9"/>
          <w:sz w:val="28"/>
          <w:szCs w:val="28"/>
          <w:highlight w:val="lightGray"/>
          <w:lang w:eastAsia="ja-JP"/>
        </w:rPr>
      </w:pP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3.</w:t>
      </w:r>
      <w:r w:rsidR="00F60FA0">
        <w:rPr>
          <w:rFonts w:ascii="Times New Roman" w:eastAsia="MS Mincho" w:hAnsi="Times New Roman" w:cs="Times New Roman"/>
          <w:sz w:val="28"/>
          <w:szCs w:val="28"/>
          <w:lang w:eastAsia="ja-JP"/>
        </w:rPr>
        <w:t>3</w:t>
      </w: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. </w:t>
      </w:r>
      <w:r w:rsidR="00F60FA0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обязательство участника выполнить </w:t>
      </w: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замен</w:t>
      </w:r>
      <w:r w:rsidR="00F60FA0">
        <w:rPr>
          <w:rFonts w:ascii="Times New Roman" w:eastAsia="MS Mincho" w:hAnsi="Times New Roman" w:cs="Times New Roman"/>
          <w:sz w:val="28"/>
          <w:szCs w:val="28"/>
          <w:lang w:eastAsia="ja-JP"/>
        </w:rPr>
        <w:t>у</w:t>
      </w: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неисправного оборудования по гарантии в течении 24 часов;</w:t>
      </w:r>
    </w:p>
    <w:p w:rsidR="00AE3E0B" w:rsidRDefault="00F60FA0" w:rsidP="001E7698">
      <w:pPr>
        <w:tabs>
          <w:tab w:val="left" w:pos="721"/>
        </w:tabs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Calibri" w:hAnsi="Times New Roman" w:cs="Times New Roman"/>
          <w:sz w:val="28"/>
          <w:szCs w:val="28"/>
        </w:rPr>
        <w:t>3.4</w:t>
      </w:r>
      <w:r w:rsidR="00AE3E0B" w:rsidRPr="00F60FA0">
        <w:rPr>
          <w:rFonts w:ascii="Times New Roman" w:eastAsia="Calibri" w:hAnsi="Times New Roman" w:cs="Times New Roman"/>
          <w:sz w:val="28"/>
          <w:szCs w:val="28"/>
        </w:rPr>
        <w:t xml:space="preserve">. срок годности сенсоров на момент поставки не менее 70% от установленного производителем; </w:t>
      </w:r>
      <w:r w:rsidR="00AE3E0B" w:rsidRPr="00F6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AE3E0B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учетом ограниченного срока годности поставка осуществляется поквартально;</w:t>
      </w:r>
    </w:p>
    <w:p w:rsidR="006A4E9A" w:rsidRPr="006A4E9A" w:rsidRDefault="006A4E9A" w:rsidP="006A4E9A">
      <w:pPr>
        <w:tabs>
          <w:tab w:val="left" w:pos="721"/>
        </w:tabs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3.5. </w:t>
      </w:r>
      <w:r w:rsidRPr="006A4E9A">
        <w:rPr>
          <w:rFonts w:ascii="Times New Roman" w:eastAsia="MS Mincho" w:hAnsi="Times New Roman" w:cs="Times New Roman"/>
          <w:sz w:val="28"/>
          <w:szCs w:val="28"/>
          <w:lang w:eastAsia="ja-JP"/>
        </w:rPr>
        <w:t>Требования, предъявляемые к сервисному обслуживанию: согласно аукционным документам организатора.</w:t>
      </w:r>
    </w:p>
    <w:p w:rsidR="00966FBC" w:rsidRPr="00A54FAE" w:rsidRDefault="00966FBC" w:rsidP="001E7698">
      <w:pPr>
        <w:spacing w:after="0" w:line="240" w:lineRule="auto"/>
        <w:rPr>
          <w:rFonts w:ascii="Times New Roman" w:eastAsia="MS Mincho" w:hAnsi="Times New Roman" w:cs="Times New Roman"/>
          <w:bCs/>
          <w:color w:val="000000"/>
          <w:spacing w:val="9"/>
          <w:sz w:val="28"/>
          <w:szCs w:val="28"/>
          <w:lang w:eastAsia="ja-JP"/>
        </w:rPr>
      </w:pPr>
      <w:bookmarkStart w:id="0" w:name="_GoBack"/>
      <w:bookmarkEnd w:id="0"/>
    </w:p>
    <w:sectPr w:rsidR="00966FBC" w:rsidRPr="00A54FAE" w:rsidSect="00966FBC">
      <w:pgSz w:w="11906" w:h="16838"/>
      <w:pgMar w:top="1134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8002E2"/>
    <w:multiLevelType w:val="hybridMultilevel"/>
    <w:tmpl w:val="5A76BBE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60A"/>
    <w:rsid w:val="00000657"/>
    <w:rsid w:val="000047D1"/>
    <w:rsid w:val="00004DB6"/>
    <w:rsid w:val="000124E9"/>
    <w:rsid w:val="00013333"/>
    <w:rsid w:val="00013656"/>
    <w:rsid w:val="000162BC"/>
    <w:rsid w:val="00017F38"/>
    <w:rsid w:val="00022A46"/>
    <w:rsid w:val="00022AC9"/>
    <w:rsid w:val="00024556"/>
    <w:rsid w:val="00026125"/>
    <w:rsid w:val="0002767C"/>
    <w:rsid w:val="000312EA"/>
    <w:rsid w:val="00033FA7"/>
    <w:rsid w:val="0003542B"/>
    <w:rsid w:val="00036BDC"/>
    <w:rsid w:val="00037818"/>
    <w:rsid w:val="00040867"/>
    <w:rsid w:val="00044BAC"/>
    <w:rsid w:val="0004656C"/>
    <w:rsid w:val="0004699F"/>
    <w:rsid w:val="00046B61"/>
    <w:rsid w:val="00046F3C"/>
    <w:rsid w:val="000513D2"/>
    <w:rsid w:val="000525E5"/>
    <w:rsid w:val="00053078"/>
    <w:rsid w:val="000533DD"/>
    <w:rsid w:val="00057C32"/>
    <w:rsid w:val="000608E1"/>
    <w:rsid w:val="00060982"/>
    <w:rsid w:val="000645FF"/>
    <w:rsid w:val="000650CA"/>
    <w:rsid w:val="000663F5"/>
    <w:rsid w:val="00072394"/>
    <w:rsid w:val="000738A7"/>
    <w:rsid w:val="00073F1C"/>
    <w:rsid w:val="00074816"/>
    <w:rsid w:val="00075E9E"/>
    <w:rsid w:val="00090862"/>
    <w:rsid w:val="00090A70"/>
    <w:rsid w:val="00090F90"/>
    <w:rsid w:val="00096318"/>
    <w:rsid w:val="000A69C2"/>
    <w:rsid w:val="000B0592"/>
    <w:rsid w:val="000B3892"/>
    <w:rsid w:val="000B43B5"/>
    <w:rsid w:val="000B5B40"/>
    <w:rsid w:val="000B632E"/>
    <w:rsid w:val="000B6962"/>
    <w:rsid w:val="000C1A19"/>
    <w:rsid w:val="000C3EE8"/>
    <w:rsid w:val="000C5379"/>
    <w:rsid w:val="000D157A"/>
    <w:rsid w:val="000D2E4D"/>
    <w:rsid w:val="000D7926"/>
    <w:rsid w:val="000F0254"/>
    <w:rsid w:val="000F116E"/>
    <w:rsid w:val="000F3005"/>
    <w:rsid w:val="000F3340"/>
    <w:rsid w:val="00100ABE"/>
    <w:rsid w:val="00105459"/>
    <w:rsid w:val="00105ECB"/>
    <w:rsid w:val="00105F12"/>
    <w:rsid w:val="0010766F"/>
    <w:rsid w:val="0011326F"/>
    <w:rsid w:val="00116473"/>
    <w:rsid w:val="00120C34"/>
    <w:rsid w:val="00123327"/>
    <w:rsid w:val="00124DB8"/>
    <w:rsid w:val="00131C9F"/>
    <w:rsid w:val="001332FC"/>
    <w:rsid w:val="00140548"/>
    <w:rsid w:val="00145E67"/>
    <w:rsid w:val="00146AA5"/>
    <w:rsid w:val="00146C76"/>
    <w:rsid w:val="001515FF"/>
    <w:rsid w:val="00152405"/>
    <w:rsid w:val="00154AD5"/>
    <w:rsid w:val="00156CFE"/>
    <w:rsid w:val="00170118"/>
    <w:rsid w:val="001725CE"/>
    <w:rsid w:val="001823AC"/>
    <w:rsid w:val="00182E1F"/>
    <w:rsid w:val="0019002C"/>
    <w:rsid w:val="0019117F"/>
    <w:rsid w:val="0019321D"/>
    <w:rsid w:val="001967DB"/>
    <w:rsid w:val="001A1BE3"/>
    <w:rsid w:val="001A33C6"/>
    <w:rsid w:val="001A3F6D"/>
    <w:rsid w:val="001A4FFB"/>
    <w:rsid w:val="001A542E"/>
    <w:rsid w:val="001B1E23"/>
    <w:rsid w:val="001B7024"/>
    <w:rsid w:val="001C608E"/>
    <w:rsid w:val="001C62D7"/>
    <w:rsid w:val="001D020B"/>
    <w:rsid w:val="001D03D7"/>
    <w:rsid w:val="001D1B92"/>
    <w:rsid w:val="001D7CB2"/>
    <w:rsid w:val="001E2ADF"/>
    <w:rsid w:val="001E2B88"/>
    <w:rsid w:val="001E2CA5"/>
    <w:rsid w:val="001E4DE4"/>
    <w:rsid w:val="001E50E6"/>
    <w:rsid w:val="001E5556"/>
    <w:rsid w:val="001E7698"/>
    <w:rsid w:val="001F1C19"/>
    <w:rsid w:val="001F3FFE"/>
    <w:rsid w:val="001F68CF"/>
    <w:rsid w:val="002174A8"/>
    <w:rsid w:val="00227D5D"/>
    <w:rsid w:val="00231AD6"/>
    <w:rsid w:val="00232C7A"/>
    <w:rsid w:val="00233359"/>
    <w:rsid w:val="00237C11"/>
    <w:rsid w:val="002406DB"/>
    <w:rsid w:val="0024203C"/>
    <w:rsid w:val="0024444D"/>
    <w:rsid w:val="00245C27"/>
    <w:rsid w:val="0024665B"/>
    <w:rsid w:val="00246939"/>
    <w:rsid w:val="00250C71"/>
    <w:rsid w:val="0025550A"/>
    <w:rsid w:val="00255E4F"/>
    <w:rsid w:val="00255FEE"/>
    <w:rsid w:val="002578EF"/>
    <w:rsid w:val="00260AAF"/>
    <w:rsid w:val="0026313D"/>
    <w:rsid w:val="00276202"/>
    <w:rsid w:val="0029134D"/>
    <w:rsid w:val="0029268D"/>
    <w:rsid w:val="002945F7"/>
    <w:rsid w:val="002A2AEC"/>
    <w:rsid w:val="002A37A7"/>
    <w:rsid w:val="002A6C9C"/>
    <w:rsid w:val="002A72FE"/>
    <w:rsid w:val="002B2EE9"/>
    <w:rsid w:val="002C1283"/>
    <w:rsid w:val="002C257D"/>
    <w:rsid w:val="002C2678"/>
    <w:rsid w:val="002C55C4"/>
    <w:rsid w:val="002C60FD"/>
    <w:rsid w:val="002D1F9C"/>
    <w:rsid w:val="002D29AE"/>
    <w:rsid w:val="002D306F"/>
    <w:rsid w:val="002E522B"/>
    <w:rsid w:val="002F3335"/>
    <w:rsid w:val="00304797"/>
    <w:rsid w:val="00305CDE"/>
    <w:rsid w:val="00305EF1"/>
    <w:rsid w:val="00306EEC"/>
    <w:rsid w:val="00307D6B"/>
    <w:rsid w:val="00312821"/>
    <w:rsid w:val="00315476"/>
    <w:rsid w:val="00316CFE"/>
    <w:rsid w:val="00317446"/>
    <w:rsid w:val="00322594"/>
    <w:rsid w:val="003237BB"/>
    <w:rsid w:val="00324B94"/>
    <w:rsid w:val="0032557E"/>
    <w:rsid w:val="0032606A"/>
    <w:rsid w:val="0032745D"/>
    <w:rsid w:val="00334A71"/>
    <w:rsid w:val="003359DE"/>
    <w:rsid w:val="003367B3"/>
    <w:rsid w:val="00337810"/>
    <w:rsid w:val="00340ABF"/>
    <w:rsid w:val="0034234C"/>
    <w:rsid w:val="00344DFA"/>
    <w:rsid w:val="0035009F"/>
    <w:rsid w:val="00352329"/>
    <w:rsid w:val="00352E15"/>
    <w:rsid w:val="003540D2"/>
    <w:rsid w:val="00355FA4"/>
    <w:rsid w:val="00360458"/>
    <w:rsid w:val="00361B53"/>
    <w:rsid w:val="0036464F"/>
    <w:rsid w:val="0037008C"/>
    <w:rsid w:val="003702C6"/>
    <w:rsid w:val="00382D3D"/>
    <w:rsid w:val="003878AE"/>
    <w:rsid w:val="00391CDB"/>
    <w:rsid w:val="00393D5C"/>
    <w:rsid w:val="003A4C27"/>
    <w:rsid w:val="003A55E6"/>
    <w:rsid w:val="003A6E8B"/>
    <w:rsid w:val="003B2477"/>
    <w:rsid w:val="003B4896"/>
    <w:rsid w:val="003C508F"/>
    <w:rsid w:val="003C6B5F"/>
    <w:rsid w:val="003D0C26"/>
    <w:rsid w:val="003D30E1"/>
    <w:rsid w:val="003D6880"/>
    <w:rsid w:val="003E2A32"/>
    <w:rsid w:val="003E35C8"/>
    <w:rsid w:val="003E6665"/>
    <w:rsid w:val="003E6CC4"/>
    <w:rsid w:val="003F0802"/>
    <w:rsid w:val="003F34A6"/>
    <w:rsid w:val="003F4328"/>
    <w:rsid w:val="003F4E37"/>
    <w:rsid w:val="003F51B4"/>
    <w:rsid w:val="003F6080"/>
    <w:rsid w:val="00400316"/>
    <w:rsid w:val="00400479"/>
    <w:rsid w:val="00400563"/>
    <w:rsid w:val="004006B7"/>
    <w:rsid w:val="00400E3F"/>
    <w:rsid w:val="0040353B"/>
    <w:rsid w:val="0040388D"/>
    <w:rsid w:val="0040545A"/>
    <w:rsid w:val="00407FBF"/>
    <w:rsid w:val="00411AF4"/>
    <w:rsid w:val="00411F20"/>
    <w:rsid w:val="0041410A"/>
    <w:rsid w:val="00416D45"/>
    <w:rsid w:val="00420D93"/>
    <w:rsid w:val="00421595"/>
    <w:rsid w:val="00423DED"/>
    <w:rsid w:val="00425CB1"/>
    <w:rsid w:val="00425F01"/>
    <w:rsid w:val="00432BF8"/>
    <w:rsid w:val="00443899"/>
    <w:rsid w:val="004546DB"/>
    <w:rsid w:val="00460757"/>
    <w:rsid w:val="004618EA"/>
    <w:rsid w:val="004634D7"/>
    <w:rsid w:val="00464C05"/>
    <w:rsid w:val="004661B8"/>
    <w:rsid w:val="004808EE"/>
    <w:rsid w:val="00482E1C"/>
    <w:rsid w:val="004908BD"/>
    <w:rsid w:val="00490FD6"/>
    <w:rsid w:val="0049273A"/>
    <w:rsid w:val="00497CC4"/>
    <w:rsid w:val="004A449B"/>
    <w:rsid w:val="004B28BB"/>
    <w:rsid w:val="004B2CA1"/>
    <w:rsid w:val="004B3519"/>
    <w:rsid w:val="004B4761"/>
    <w:rsid w:val="004B6DA5"/>
    <w:rsid w:val="004C079A"/>
    <w:rsid w:val="004C0A74"/>
    <w:rsid w:val="004C1983"/>
    <w:rsid w:val="004C3F4C"/>
    <w:rsid w:val="004D1515"/>
    <w:rsid w:val="004D3C55"/>
    <w:rsid w:val="004D5EC0"/>
    <w:rsid w:val="004D6844"/>
    <w:rsid w:val="004E1BA7"/>
    <w:rsid w:val="004E4AA2"/>
    <w:rsid w:val="004F2380"/>
    <w:rsid w:val="004F5801"/>
    <w:rsid w:val="004F652F"/>
    <w:rsid w:val="004F7913"/>
    <w:rsid w:val="004F7E66"/>
    <w:rsid w:val="00503756"/>
    <w:rsid w:val="00521AD2"/>
    <w:rsid w:val="00521C04"/>
    <w:rsid w:val="00526E3D"/>
    <w:rsid w:val="0053063F"/>
    <w:rsid w:val="00533344"/>
    <w:rsid w:val="005368EA"/>
    <w:rsid w:val="00540695"/>
    <w:rsid w:val="005419BA"/>
    <w:rsid w:val="00542C9B"/>
    <w:rsid w:val="0054338C"/>
    <w:rsid w:val="00544230"/>
    <w:rsid w:val="00547970"/>
    <w:rsid w:val="00554B7B"/>
    <w:rsid w:val="00562A11"/>
    <w:rsid w:val="00562DC5"/>
    <w:rsid w:val="00566AF9"/>
    <w:rsid w:val="00570C23"/>
    <w:rsid w:val="00574C3B"/>
    <w:rsid w:val="00577A35"/>
    <w:rsid w:val="005806DD"/>
    <w:rsid w:val="0058139C"/>
    <w:rsid w:val="00583336"/>
    <w:rsid w:val="00584930"/>
    <w:rsid w:val="005879DB"/>
    <w:rsid w:val="0059078E"/>
    <w:rsid w:val="00594206"/>
    <w:rsid w:val="00595F08"/>
    <w:rsid w:val="005A2B68"/>
    <w:rsid w:val="005A3CD2"/>
    <w:rsid w:val="005A4992"/>
    <w:rsid w:val="005A6343"/>
    <w:rsid w:val="005A6CC8"/>
    <w:rsid w:val="005B1696"/>
    <w:rsid w:val="005B188D"/>
    <w:rsid w:val="005B4E9D"/>
    <w:rsid w:val="005C261A"/>
    <w:rsid w:val="005C5D4D"/>
    <w:rsid w:val="005D00E4"/>
    <w:rsid w:val="005D13F5"/>
    <w:rsid w:val="005D28DE"/>
    <w:rsid w:val="005D6884"/>
    <w:rsid w:val="005F606D"/>
    <w:rsid w:val="00602A39"/>
    <w:rsid w:val="00602F86"/>
    <w:rsid w:val="00605B66"/>
    <w:rsid w:val="00606588"/>
    <w:rsid w:val="00607FE8"/>
    <w:rsid w:val="00612F0E"/>
    <w:rsid w:val="006137F1"/>
    <w:rsid w:val="00613E66"/>
    <w:rsid w:val="00613FF7"/>
    <w:rsid w:val="006206CC"/>
    <w:rsid w:val="006300F3"/>
    <w:rsid w:val="006302EC"/>
    <w:rsid w:val="00630D57"/>
    <w:rsid w:val="00631B02"/>
    <w:rsid w:val="00631E0E"/>
    <w:rsid w:val="00636DF9"/>
    <w:rsid w:val="00636E0F"/>
    <w:rsid w:val="00647804"/>
    <w:rsid w:val="0065037A"/>
    <w:rsid w:val="006518CC"/>
    <w:rsid w:val="00654439"/>
    <w:rsid w:val="00655D0E"/>
    <w:rsid w:val="006564CE"/>
    <w:rsid w:val="006579FE"/>
    <w:rsid w:val="00662E02"/>
    <w:rsid w:val="00663AAB"/>
    <w:rsid w:val="0067120E"/>
    <w:rsid w:val="00672EF9"/>
    <w:rsid w:val="00677EFB"/>
    <w:rsid w:val="00682504"/>
    <w:rsid w:val="00682896"/>
    <w:rsid w:val="00684AA7"/>
    <w:rsid w:val="0068515B"/>
    <w:rsid w:val="0069037B"/>
    <w:rsid w:val="006939C3"/>
    <w:rsid w:val="0069520E"/>
    <w:rsid w:val="006A0C9E"/>
    <w:rsid w:val="006A4E9A"/>
    <w:rsid w:val="006A78F9"/>
    <w:rsid w:val="006B4942"/>
    <w:rsid w:val="006B7021"/>
    <w:rsid w:val="006C0C28"/>
    <w:rsid w:val="006C3B37"/>
    <w:rsid w:val="006C4DCE"/>
    <w:rsid w:val="006D03AE"/>
    <w:rsid w:val="006D1B68"/>
    <w:rsid w:val="006D3FC4"/>
    <w:rsid w:val="006D5058"/>
    <w:rsid w:val="006D5BCC"/>
    <w:rsid w:val="006D7704"/>
    <w:rsid w:val="006E2270"/>
    <w:rsid w:val="006E3EA7"/>
    <w:rsid w:val="006E460B"/>
    <w:rsid w:val="006F2F7F"/>
    <w:rsid w:val="00702D3B"/>
    <w:rsid w:val="00706704"/>
    <w:rsid w:val="00707532"/>
    <w:rsid w:val="0071257C"/>
    <w:rsid w:val="0072043D"/>
    <w:rsid w:val="0072288D"/>
    <w:rsid w:val="007323E8"/>
    <w:rsid w:val="00732C54"/>
    <w:rsid w:val="007352EA"/>
    <w:rsid w:val="00735F3D"/>
    <w:rsid w:val="007424B7"/>
    <w:rsid w:val="0074385A"/>
    <w:rsid w:val="00743F87"/>
    <w:rsid w:val="00751891"/>
    <w:rsid w:val="007609E7"/>
    <w:rsid w:val="0076502A"/>
    <w:rsid w:val="00774407"/>
    <w:rsid w:val="0077693A"/>
    <w:rsid w:val="00780633"/>
    <w:rsid w:val="00784BE7"/>
    <w:rsid w:val="0078635C"/>
    <w:rsid w:val="00786E62"/>
    <w:rsid w:val="00791F41"/>
    <w:rsid w:val="007978AA"/>
    <w:rsid w:val="007A2D6F"/>
    <w:rsid w:val="007A429B"/>
    <w:rsid w:val="007B27DB"/>
    <w:rsid w:val="007B4180"/>
    <w:rsid w:val="007C2895"/>
    <w:rsid w:val="007C55B9"/>
    <w:rsid w:val="007C56EA"/>
    <w:rsid w:val="007C5CA1"/>
    <w:rsid w:val="007D060D"/>
    <w:rsid w:val="007D1BB5"/>
    <w:rsid w:val="007D5CF8"/>
    <w:rsid w:val="007D7DD9"/>
    <w:rsid w:val="007E0C9B"/>
    <w:rsid w:val="007E1FE3"/>
    <w:rsid w:val="007E5CD2"/>
    <w:rsid w:val="007E7329"/>
    <w:rsid w:val="007F26D9"/>
    <w:rsid w:val="007F284C"/>
    <w:rsid w:val="008052DC"/>
    <w:rsid w:val="008056F3"/>
    <w:rsid w:val="008104CA"/>
    <w:rsid w:val="00810592"/>
    <w:rsid w:val="008113B5"/>
    <w:rsid w:val="0081202D"/>
    <w:rsid w:val="008130B7"/>
    <w:rsid w:val="00813966"/>
    <w:rsid w:val="00814648"/>
    <w:rsid w:val="008170D2"/>
    <w:rsid w:val="00817A91"/>
    <w:rsid w:val="00817C74"/>
    <w:rsid w:val="0082347C"/>
    <w:rsid w:val="008253DB"/>
    <w:rsid w:val="008266D6"/>
    <w:rsid w:val="008318F5"/>
    <w:rsid w:val="00832232"/>
    <w:rsid w:val="00834AFE"/>
    <w:rsid w:val="0083686C"/>
    <w:rsid w:val="008374E7"/>
    <w:rsid w:val="00843141"/>
    <w:rsid w:val="0084354B"/>
    <w:rsid w:val="00844CE4"/>
    <w:rsid w:val="00845F93"/>
    <w:rsid w:val="00850C72"/>
    <w:rsid w:val="0085236C"/>
    <w:rsid w:val="00855820"/>
    <w:rsid w:val="00857462"/>
    <w:rsid w:val="00860919"/>
    <w:rsid w:val="008635A5"/>
    <w:rsid w:val="008640A2"/>
    <w:rsid w:val="008658C0"/>
    <w:rsid w:val="0087586E"/>
    <w:rsid w:val="00882BB7"/>
    <w:rsid w:val="00883EDE"/>
    <w:rsid w:val="0088709E"/>
    <w:rsid w:val="008A08B7"/>
    <w:rsid w:val="008A1275"/>
    <w:rsid w:val="008A36E0"/>
    <w:rsid w:val="008A531A"/>
    <w:rsid w:val="008A7462"/>
    <w:rsid w:val="008B350D"/>
    <w:rsid w:val="008B658A"/>
    <w:rsid w:val="008B6608"/>
    <w:rsid w:val="008C1163"/>
    <w:rsid w:val="008C1375"/>
    <w:rsid w:val="008C242F"/>
    <w:rsid w:val="008D517F"/>
    <w:rsid w:val="008D76A0"/>
    <w:rsid w:val="008E196D"/>
    <w:rsid w:val="008E1C43"/>
    <w:rsid w:val="008E499F"/>
    <w:rsid w:val="008E59A2"/>
    <w:rsid w:val="008E78B2"/>
    <w:rsid w:val="008F036A"/>
    <w:rsid w:val="008F428B"/>
    <w:rsid w:val="00910AAA"/>
    <w:rsid w:val="009116EB"/>
    <w:rsid w:val="0091453B"/>
    <w:rsid w:val="00916959"/>
    <w:rsid w:val="00924436"/>
    <w:rsid w:val="009304DE"/>
    <w:rsid w:val="00932A23"/>
    <w:rsid w:val="00932FBD"/>
    <w:rsid w:val="00933752"/>
    <w:rsid w:val="00942ED2"/>
    <w:rsid w:val="00950E55"/>
    <w:rsid w:val="0095470F"/>
    <w:rsid w:val="00957C50"/>
    <w:rsid w:val="0096465B"/>
    <w:rsid w:val="00964EE3"/>
    <w:rsid w:val="00966FBC"/>
    <w:rsid w:val="00971790"/>
    <w:rsid w:val="0097388C"/>
    <w:rsid w:val="00977255"/>
    <w:rsid w:val="0098003A"/>
    <w:rsid w:val="0098057A"/>
    <w:rsid w:val="009813B3"/>
    <w:rsid w:val="00981D2B"/>
    <w:rsid w:val="00983BBD"/>
    <w:rsid w:val="009877E0"/>
    <w:rsid w:val="0099583E"/>
    <w:rsid w:val="009A07D1"/>
    <w:rsid w:val="009A196B"/>
    <w:rsid w:val="009A3452"/>
    <w:rsid w:val="009A5ABE"/>
    <w:rsid w:val="009A6C90"/>
    <w:rsid w:val="009B5158"/>
    <w:rsid w:val="009B5615"/>
    <w:rsid w:val="009B5FBA"/>
    <w:rsid w:val="009C0247"/>
    <w:rsid w:val="009C327B"/>
    <w:rsid w:val="009C3809"/>
    <w:rsid w:val="009D33DF"/>
    <w:rsid w:val="009D6D81"/>
    <w:rsid w:val="009D724C"/>
    <w:rsid w:val="009D7F3F"/>
    <w:rsid w:val="009E241E"/>
    <w:rsid w:val="009E4811"/>
    <w:rsid w:val="009E4A80"/>
    <w:rsid w:val="009E7BB9"/>
    <w:rsid w:val="009F6D09"/>
    <w:rsid w:val="00A11DEB"/>
    <w:rsid w:val="00A126BF"/>
    <w:rsid w:val="00A12F02"/>
    <w:rsid w:val="00A130C8"/>
    <w:rsid w:val="00A13FD0"/>
    <w:rsid w:val="00A20809"/>
    <w:rsid w:val="00A20CBA"/>
    <w:rsid w:val="00A218B5"/>
    <w:rsid w:val="00A237F7"/>
    <w:rsid w:val="00A24C22"/>
    <w:rsid w:val="00A26394"/>
    <w:rsid w:val="00A26D08"/>
    <w:rsid w:val="00A3175D"/>
    <w:rsid w:val="00A40ABC"/>
    <w:rsid w:val="00A4107C"/>
    <w:rsid w:val="00A418C0"/>
    <w:rsid w:val="00A4217F"/>
    <w:rsid w:val="00A4554D"/>
    <w:rsid w:val="00A4710B"/>
    <w:rsid w:val="00A50D9F"/>
    <w:rsid w:val="00A54EDE"/>
    <w:rsid w:val="00A54FAE"/>
    <w:rsid w:val="00A55760"/>
    <w:rsid w:val="00A557EC"/>
    <w:rsid w:val="00A55D3C"/>
    <w:rsid w:val="00A5661B"/>
    <w:rsid w:val="00A56E60"/>
    <w:rsid w:val="00A5713C"/>
    <w:rsid w:val="00A61F52"/>
    <w:rsid w:val="00A61FBA"/>
    <w:rsid w:val="00A626D1"/>
    <w:rsid w:val="00A70A99"/>
    <w:rsid w:val="00A70C79"/>
    <w:rsid w:val="00A73EBF"/>
    <w:rsid w:val="00A774B4"/>
    <w:rsid w:val="00A8347F"/>
    <w:rsid w:val="00A84A2E"/>
    <w:rsid w:val="00A90454"/>
    <w:rsid w:val="00A92004"/>
    <w:rsid w:val="00A96535"/>
    <w:rsid w:val="00AA22E6"/>
    <w:rsid w:val="00AB09C3"/>
    <w:rsid w:val="00AB40EB"/>
    <w:rsid w:val="00AB5460"/>
    <w:rsid w:val="00AB71F2"/>
    <w:rsid w:val="00AC39B1"/>
    <w:rsid w:val="00AC4C72"/>
    <w:rsid w:val="00AC51E5"/>
    <w:rsid w:val="00AC7497"/>
    <w:rsid w:val="00AD05C3"/>
    <w:rsid w:val="00AD663F"/>
    <w:rsid w:val="00AD68AD"/>
    <w:rsid w:val="00AE3E0B"/>
    <w:rsid w:val="00AF22BA"/>
    <w:rsid w:val="00AF4298"/>
    <w:rsid w:val="00AF4A34"/>
    <w:rsid w:val="00B00690"/>
    <w:rsid w:val="00B01742"/>
    <w:rsid w:val="00B01FD2"/>
    <w:rsid w:val="00B05E26"/>
    <w:rsid w:val="00B1665F"/>
    <w:rsid w:val="00B22CC1"/>
    <w:rsid w:val="00B30F3E"/>
    <w:rsid w:val="00B3385A"/>
    <w:rsid w:val="00B34236"/>
    <w:rsid w:val="00B363EC"/>
    <w:rsid w:val="00B41869"/>
    <w:rsid w:val="00B42141"/>
    <w:rsid w:val="00B448F5"/>
    <w:rsid w:val="00B47647"/>
    <w:rsid w:val="00B47ECC"/>
    <w:rsid w:val="00B52A2E"/>
    <w:rsid w:val="00B530F8"/>
    <w:rsid w:val="00B622BD"/>
    <w:rsid w:val="00B62F78"/>
    <w:rsid w:val="00B6585A"/>
    <w:rsid w:val="00B65DA4"/>
    <w:rsid w:val="00B66DF1"/>
    <w:rsid w:val="00B7142C"/>
    <w:rsid w:val="00B72B95"/>
    <w:rsid w:val="00B827B7"/>
    <w:rsid w:val="00B82907"/>
    <w:rsid w:val="00B84D43"/>
    <w:rsid w:val="00B8669A"/>
    <w:rsid w:val="00B86757"/>
    <w:rsid w:val="00B87DA8"/>
    <w:rsid w:val="00B9426C"/>
    <w:rsid w:val="00B970A5"/>
    <w:rsid w:val="00B97E16"/>
    <w:rsid w:val="00BA0757"/>
    <w:rsid w:val="00BA1E7E"/>
    <w:rsid w:val="00BA2288"/>
    <w:rsid w:val="00BA2C3D"/>
    <w:rsid w:val="00BA4DA2"/>
    <w:rsid w:val="00BA5A30"/>
    <w:rsid w:val="00BB1CEA"/>
    <w:rsid w:val="00BB3338"/>
    <w:rsid w:val="00BB3C87"/>
    <w:rsid w:val="00BC0DB7"/>
    <w:rsid w:val="00BC55B7"/>
    <w:rsid w:val="00BD161F"/>
    <w:rsid w:val="00BD168A"/>
    <w:rsid w:val="00BD2758"/>
    <w:rsid w:val="00BD5168"/>
    <w:rsid w:val="00BE1CA8"/>
    <w:rsid w:val="00BE2C31"/>
    <w:rsid w:val="00BE35CC"/>
    <w:rsid w:val="00BE5891"/>
    <w:rsid w:val="00BE6E94"/>
    <w:rsid w:val="00BF6757"/>
    <w:rsid w:val="00C0104D"/>
    <w:rsid w:val="00C0222F"/>
    <w:rsid w:val="00C02EBC"/>
    <w:rsid w:val="00C0352C"/>
    <w:rsid w:val="00C06493"/>
    <w:rsid w:val="00C107A3"/>
    <w:rsid w:val="00C1445F"/>
    <w:rsid w:val="00C155CF"/>
    <w:rsid w:val="00C177AA"/>
    <w:rsid w:val="00C20DBF"/>
    <w:rsid w:val="00C31C2C"/>
    <w:rsid w:val="00C31DBD"/>
    <w:rsid w:val="00C324CB"/>
    <w:rsid w:val="00C34F3E"/>
    <w:rsid w:val="00C377C2"/>
    <w:rsid w:val="00C411C0"/>
    <w:rsid w:val="00C45C26"/>
    <w:rsid w:val="00C46CBD"/>
    <w:rsid w:val="00C5181F"/>
    <w:rsid w:val="00C528A9"/>
    <w:rsid w:val="00C546AF"/>
    <w:rsid w:val="00C55448"/>
    <w:rsid w:val="00C56796"/>
    <w:rsid w:val="00C61F97"/>
    <w:rsid w:val="00C72BBD"/>
    <w:rsid w:val="00C748A2"/>
    <w:rsid w:val="00C766D5"/>
    <w:rsid w:val="00C804A2"/>
    <w:rsid w:val="00C80E07"/>
    <w:rsid w:val="00C8242D"/>
    <w:rsid w:val="00C862DE"/>
    <w:rsid w:val="00C9123F"/>
    <w:rsid w:val="00C93263"/>
    <w:rsid w:val="00C946B8"/>
    <w:rsid w:val="00C95299"/>
    <w:rsid w:val="00CA33CD"/>
    <w:rsid w:val="00CA35D2"/>
    <w:rsid w:val="00CA598A"/>
    <w:rsid w:val="00CA700B"/>
    <w:rsid w:val="00CA73F2"/>
    <w:rsid w:val="00CB0C2F"/>
    <w:rsid w:val="00CB7396"/>
    <w:rsid w:val="00CB7E15"/>
    <w:rsid w:val="00CC2522"/>
    <w:rsid w:val="00CC2B0D"/>
    <w:rsid w:val="00CC32F2"/>
    <w:rsid w:val="00CD2180"/>
    <w:rsid w:val="00CD4BDA"/>
    <w:rsid w:val="00CD5242"/>
    <w:rsid w:val="00CD7997"/>
    <w:rsid w:val="00CD7EFB"/>
    <w:rsid w:val="00CE0736"/>
    <w:rsid w:val="00CE0E0A"/>
    <w:rsid w:val="00CE592C"/>
    <w:rsid w:val="00CF05BF"/>
    <w:rsid w:val="00CF073E"/>
    <w:rsid w:val="00CF19D8"/>
    <w:rsid w:val="00CF2AFC"/>
    <w:rsid w:val="00CF381E"/>
    <w:rsid w:val="00CF3F43"/>
    <w:rsid w:val="00CF4B9E"/>
    <w:rsid w:val="00D029DB"/>
    <w:rsid w:val="00D14F0A"/>
    <w:rsid w:val="00D17023"/>
    <w:rsid w:val="00D17733"/>
    <w:rsid w:val="00D209EA"/>
    <w:rsid w:val="00D22156"/>
    <w:rsid w:val="00D22583"/>
    <w:rsid w:val="00D25DC9"/>
    <w:rsid w:val="00D27A56"/>
    <w:rsid w:val="00D309DB"/>
    <w:rsid w:val="00D30B0B"/>
    <w:rsid w:val="00D3257F"/>
    <w:rsid w:val="00D40340"/>
    <w:rsid w:val="00D415D4"/>
    <w:rsid w:val="00D47E69"/>
    <w:rsid w:val="00D53578"/>
    <w:rsid w:val="00D537DA"/>
    <w:rsid w:val="00D6080C"/>
    <w:rsid w:val="00D60E43"/>
    <w:rsid w:val="00D64A9F"/>
    <w:rsid w:val="00D64B5B"/>
    <w:rsid w:val="00D66310"/>
    <w:rsid w:val="00D668DC"/>
    <w:rsid w:val="00D66BA9"/>
    <w:rsid w:val="00D746EC"/>
    <w:rsid w:val="00D76DEB"/>
    <w:rsid w:val="00D77CE6"/>
    <w:rsid w:val="00D81620"/>
    <w:rsid w:val="00D82284"/>
    <w:rsid w:val="00D82CE6"/>
    <w:rsid w:val="00D84A0F"/>
    <w:rsid w:val="00D85F95"/>
    <w:rsid w:val="00D873FC"/>
    <w:rsid w:val="00D91293"/>
    <w:rsid w:val="00D915CF"/>
    <w:rsid w:val="00DA1E8D"/>
    <w:rsid w:val="00DA6D07"/>
    <w:rsid w:val="00DB0E9A"/>
    <w:rsid w:val="00DB6787"/>
    <w:rsid w:val="00DB6F00"/>
    <w:rsid w:val="00DC21B8"/>
    <w:rsid w:val="00DC5751"/>
    <w:rsid w:val="00DC7D49"/>
    <w:rsid w:val="00DD1AFE"/>
    <w:rsid w:val="00DD379D"/>
    <w:rsid w:val="00DD49E8"/>
    <w:rsid w:val="00DE088F"/>
    <w:rsid w:val="00DE1714"/>
    <w:rsid w:val="00DE1F8E"/>
    <w:rsid w:val="00DE362C"/>
    <w:rsid w:val="00DE3FA2"/>
    <w:rsid w:val="00DE5CDE"/>
    <w:rsid w:val="00DE632E"/>
    <w:rsid w:val="00DE6528"/>
    <w:rsid w:val="00DE7FF3"/>
    <w:rsid w:val="00DF2C5C"/>
    <w:rsid w:val="00E001E8"/>
    <w:rsid w:val="00E018A1"/>
    <w:rsid w:val="00E05C70"/>
    <w:rsid w:val="00E068C6"/>
    <w:rsid w:val="00E10408"/>
    <w:rsid w:val="00E12B0F"/>
    <w:rsid w:val="00E136C2"/>
    <w:rsid w:val="00E14016"/>
    <w:rsid w:val="00E15853"/>
    <w:rsid w:val="00E1632F"/>
    <w:rsid w:val="00E20DC4"/>
    <w:rsid w:val="00E22F3C"/>
    <w:rsid w:val="00E24257"/>
    <w:rsid w:val="00E25948"/>
    <w:rsid w:val="00E306AF"/>
    <w:rsid w:val="00E32641"/>
    <w:rsid w:val="00E33193"/>
    <w:rsid w:val="00E33BAD"/>
    <w:rsid w:val="00E374FC"/>
    <w:rsid w:val="00E45426"/>
    <w:rsid w:val="00E51488"/>
    <w:rsid w:val="00E51600"/>
    <w:rsid w:val="00E57867"/>
    <w:rsid w:val="00E57C9D"/>
    <w:rsid w:val="00E60FA2"/>
    <w:rsid w:val="00E610D5"/>
    <w:rsid w:val="00E624D9"/>
    <w:rsid w:val="00E64C91"/>
    <w:rsid w:val="00E653C2"/>
    <w:rsid w:val="00E6667F"/>
    <w:rsid w:val="00E73ED1"/>
    <w:rsid w:val="00E7773E"/>
    <w:rsid w:val="00E814FF"/>
    <w:rsid w:val="00E81E58"/>
    <w:rsid w:val="00E8449B"/>
    <w:rsid w:val="00E84CFC"/>
    <w:rsid w:val="00E8535D"/>
    <w:rsid w:val="00E85A25"/>
    <w:rsid w:val="00E90BDE"/>
    <w:rsid w:val="00E94952"/>
    <w:rsid w:val="00EA10F7"/>
    <w:rsid w:val="00EA3328"/>
    <w:rsid w:val="00EA39C4"/>
    <w:rsid w:val="00EA617A"/>
    <w:rsid w:val="00EA6F8D"/>
    <w:rsid w:val="00EB03E4"/>
    <w:rsid w:val="00EB5A71"/>
    <w:rsid w:val="00EB5E38"/>
    <w:rsid w:val="00EC36E7"/>
    <w:rsid w:val="00EC4266"/>
    <w:rsid w:val="00EC6BD2"/>
    <w:rsid w:val="00EC6E7E"/>
    <w:rsid w:val="00ED3635"/>
    <w:rsid w:val="00ED3B93"/>
    <w:rsid w:val="00EE047F"/>
    <w:rsid w:val="00EE1881"/>
    <w:rsid w:val="00EE5D67"/>
    <w:rsid w:val="00EE61DC"/>
    <w:rsid w:val="00EE6ACC"/>
    <w:rsid w:val="00EF1097"/>
    <w:rsid w:val="00EF7172"/>
    <w:rsid w:val="00F026E8"/>
    <w:rsid w:val="00F030D6"/>
    <w:rsid w:val="00F03EAB"/>
    <w:rsid w:val="00F053AF"/>
    <w:rsid w:val="00F14360"/>
    <w:rsid w:val="00F154D6"/>
    <w:rsid w:val="00F17A93"/>
    <w:rsid w:val="00F208B8"/>
    <w:rsid w:val="00F20F1B"/>
    <w:rsid w:val="00F21FE8"/>
    <w:rsid w:val="00F25392"/>
    <w:rsid w:val="00F25B6C"/>
    <w:rsid w:val="00F35A12"/>
    <w:rsid w:val="00F36B07"/>
    <w:rsid w:val="00F37B30"/>
    <w:rsid w:val="00F37D5C"/>
    <w:rsid w:val="00F4192F"/>
    <w:rsid w:val="00F43A05"/>
    <w:rsid w:val="00F43B81"/>
    <w:rsid w:val="00F4556F"/>
    <w:rsid w:val="00F50FB6"/>
    <w:rsid w:val="00F568BA"/>
    <w:rsid w:val="00F57070"/>
    <w:rsid w:val="00F60FA0"/>
    <w:rsid w:val="00F65656"/>
    <w:rsid w:val="00F671DF"/>
    <w:rsid w:val="00F70E3D"/>
    <w:rsid w:val="00F71926"/>
    <w:rsid w:val="00F71C90"/>
    <w:rsid w:val="00F72A64"/>
    <w:rsid w:val="00F8045D"/>
    <w:rsid w:val="00F82F87"/>
    <w:rsid w:val="00F8763F"/>
    <w:rsid w:val="00F929E7"/>
    <w:rsid w:val="00F93166"/>
    <w:rsid w:val="00FB105B"/>
    <w:rsid w:val="00FB13CC"/>
    <w:rsid w:val="00FC22F2"/>
    <w:rsid w:val="00FD26A2"/>
    <w:rsid w:val="00FD41C9"/>
    <w:rsid w:val="00FD4400"/>
    <w:rsid w:val="00FD6252"/>
    <w:rsid w:val="00FE1117"/>
    <w:rsid w:val="00FE2DA5"/>
    <w:rsid w:val="00FE684C"/>
    <w:rsid w:val="00FE7E5E"/>
    <w:rsid w:val="00FF4CBB"/>
    <w:rsid w:val="00FF6789"/>
    <w:rsid w:val="00FF760A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1F52D0D-1D56-4E7B-B227-C5CEF9B1E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3E0B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3E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E7E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E7E5E"/>
    <w:rPr>
      <w:rFonts w:ascii="Segoe UI" w:hAnsi="Segoe UI" w:cs="Segoe UI"/>
      <w:sz w:val="18"/>
      <w:szCs w:val="18"/>
    </w:rPr>
  </w:style>
  <w:style w:type="character" w:customStyle="1" w:styleId="gmaildefault">
    <w:name w:val="gmail_default"/>
    <w:basedOn w:val="a0"/>
    <w:rsid w:val="00966FBC"/>
  </w:style>
  <w:style w:type="paragraph" w:styleId="a6">
    <w:name w:val="header"/>
    <w:basedOn w:val="a"/>
    <w:link w:val="a7"/>
    <w:semiHidden/>
    <w:rsid w:val="004E1BA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</w:style>
  <w:style w:type="character" w:customStyle="1" w:styleId="a7">
    <w:name w:val="Верхний колонтитул Знак"/>
    <w:basedOn w:val="a0"/>
    <w:link w:val="a6"/>
    <w:semiHidden/>
    <w:rsid w:val="004E1BA7"/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styleId="a8">
    <w:name w:val="No Spacing"/>
    <w:uiPriority w:val="1"/>
    <w:qFormat/>
    <w:rsid w:val="006A4E9A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98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0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6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20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8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46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53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1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90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28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40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71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275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38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33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35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01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546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41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21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750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70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32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62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59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65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75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03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6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E7F7B-FC37-4215-801E-729507313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733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ambandostms</dc:creator>
  <cp:keywords/>
  <dc:description/>
  <cp:lastModifiedBy>Никита Шунькин</cp:lastModifiedBy>
  <cp:revision>6</cp:revision>
  <cp:lastPrinted>2019-05-16T13:08:00Z</cp:lastPrinted>
  <dcterms:created xsi:type="dcterms:W3CDTF">2019-05-14T08:27:00Z</dcterms:created>
  <dcterms:modified xsi:type="dcterms:W3CDTF">2019-05-24T09:05:00Z</dcterms:modified>
</cp:coreProperties>
</file>